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61A20">
      <w:pPr>
        <w:spacing w:line="360" w:lineRule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服务范围及要求</w:t>
      </w:r>
      <w:bookmarkStart w:id="0" w:name="_GoBack"/>
      <w:bookmarkEnd w:id="0"/>
    </w:p>
    <w:p w14:paraId="2073794D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1.产业科技创新服务平台</w:t>
      </w:r>
    </w:p>
    <w:p w14:paraId="15675A86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基于面向文献搜索的云搜索引擎、分析技术，运行速度以毫秒计算；搜索引擎集成多种搜索需求，实现单库搜索、跨库搜索、组合搜索、区间搜索、聚类搜索、相似性搜索等核心功能；挖掘分析引擎实现多维度的数据分析和处理，进行实时分析；可视化引擎通过自定义的面板与引擎中的所有数据进行交互，实时显示数据分析结果。依托负载均衡和集群技术，保障系统的高可用性和稳定型，保持稳定可靠的运行，能够保证7*24小时不间断持续运行，并且不易受病毒或其他因素干扰。</w:t>
      </w:r>
    </w:p>
    <w:p w14:paraId="4901F1B1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2.地方志</w:t>
      </w:r>
    </w:p>
    <w:p w14:paraId="1179BF86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提供内容符合图书馆地方文献服务需要，对图书馆服务对象具有实用参考价值，并且平台功能简单易用。权威准确：地方志文献内容均来源或参考正规出版物，内容编辑规范。稳定性：功能稳定，容错率高。扩展性：支持未来增加购买地方志资源的功能，提供符合镜像系统服务需要的规范化地方志纸质文献加工服务。内容要求资源范围：新方志： 1949年以后编纂出版的文献，可供选购的资源总量6.4万册；旧方志：1949年以前编纂出版的文献，收集近12万卷。资源质量：新方志全文文件采用国际通用的PDF阅读浏览格式，保持原书原貌；省、市、县三级地方志资源覆盖率达90%以上，国内已编纂出版的新方志资源覆盖率80%以上，收录的新方志资源包含三级志、部门志、行业志、专业志、乡镇村志等。功能要求检索功能：提供专业、全面的简单、高级检索方式，并对输入的检索词提供智能提示；对检索结果可按相关度和出版时间进行排序；提供志书导航、相关条目等知识链接服务，启发用户进行更精确的检索。分类导航：提供新/旧方志地图导航功能；提供对新方志资源按地区、按专题等分类导航方式；对旧方志按照地区、年代的分类导航方式。多种检索方式：提供一框检索以及高级检索方式，或直接修改检索表达式；提供对检索结果按专题、地区和级别等进行聚类，筛选聚类缩小检索范围重新检索；提供新/旧方志书内检索方式；提供地图检索。检索结果标记：条目检索展示检索结果的题名、来源、地区和条目类型；志书检索展示检索结果的志书名称、出版单位、出版时间和志书简介。其他要求技术服务：自平台正式应用起，一个月内完成平台的部署，免费提供三年支持维护，包括现场支持、电话支持、远程支持等。</w:t>
      </w:r>
    </w:p>
    <w:p w14:paraId="4409DC19">
      <w:pPr>
        <w:spacing w:line="360" w:lineRule="auto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四、服务内容：</w:t>
      </w:r>
    </w:p>
    <w:p w14:paraId="09F78078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 找专家：实现基于关键技术点的全国、省、市三级人才匹配，匹配方式是基于人才的科研成果、基金项目、专利、论文等的科研产出，结合加权算法，来实现实时人才匹配和人才推荐；支持机构类型筛选，包括：企业、高校、科研院所机构类型选择；支持时间设置，包括：全部、近十年、近三年。推荐出的专家名单包含专家名字、所在机构、推荐指数。</w:t>
      </w:r>
    </w:p>
    <w:p w14:paraId="4ABB80DF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 懂专家：支持专家名字和专家所在机构的联合检索，支持名字追加、机构推荐、机构勾选及手动追加机构名称；技术点推荐，技术点勾选及手动追加技术点。专家分析包括：人物背景（教育背景、工作经历、外部兼职、专家荣誉、曾任职务、联系方式、综合简介）、科研概况（科研产出、学术影响力、科研活跃度）、技术关注（学科渗透性、科研关注度、技术演化）、合作关系（合作人物、被引作者、引用作者、人才培养）、成果推广（研发合作、科技成果、基金项目、专利产出）、产出明细（国内基础研究、国际基础研究、国内标准、专著）；支持专家科研询证WORD版报告实时生成和下载。</w:t>
      </w:r>
    </w:p>
    <w:p w14:paraId="3A54D727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3. 识技术：支持关键词的单独和组合分析，支持多关键词的布尔组合检索，支持全字段、主题、关键词、题名的字段检索限定；技术分析包括：技术简介（技术简介、概念范畴）、发展现状（区域发展、产业发展、国内基础研究、国际基础研究）、科研实体（企业推荐、企业产品、科研院所、高校推荐、杰出专家、企业专家）、技术演化（学科渗透性、技术相关度、技术演化）、成果转化（研发合作、科技成基金项目、专利产出）、政策标准（国家/行业标准、法律法规）、科研活动（会议）。支持WORD版本技术科研询证报告实时生成和下载。</w:t>
      </w:r>
    </w:p>
    <w:p w14:paraId="22DDDD8A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 找机构：实现基于关键技术点的全国、省、市三级机构匹配，匹配方式是基于机构的科研成果、基金项目、专利、论文等的科研产出，结合加权算法，来实现实时机构匹配和机构推荐；支持机构类型筛选，包括：企业、高校、科研院所机构类型选择；支持时间设置，包括：全部、近十年、近三年。推荐出的机构清单包括一级研发机构、二级研发部门、推荐指数。</w:t>
      </w:r>
    </w:p>
    <w:p w14:paraId="15573D32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 知机构：支持机构名称的精确查询及模糊推荐，支持名称匹配的机构推荐及勾选，支持手动追加机构名称，实现多机构名称的联合检索。支持机构相关技术点的推荐，以及相关技术点勾选和手动追加。机构分析包括：机构背景（机构简介、荣誉资质）、创新能力（科研分布、学科渗透性、技术关注、技术演化、国家/行业标准、国内基础研究、国际基础研究、主办刊物）、成果转化（杰出专家、硕博导师、核心专家、科研基地、科技成果、基金项目、专利）、经营状况（主营业务、产品信息、招投标信息）。支持WORD版本机构科研询证报告实时生成和下载。</w:t>
      </w:r>
    </w:p>
    <w:p w14:paraId="054AA061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6. 人才背景调查：实现基于人名、关键技术点和关键产品的本地及全国人才匹配。匹配方式基于人才的科研成果、基金项目、专利、论文等的科研产出，结合加权算法、专利排序、论文排序、H指数排序、及被引用数排序来实现实时人才匹配和人才推荐；支持按照全国、省、市三级维度，以及高校、企业、科研院所三类机构，做人才信息的筛选；全面深入揭示特定人才的综合介绍、交叉学科、研究画像（研究方向、热点趋势图）、人物背景（教育、专业、兼职、奖励、简介）、产学研合作、项目奖励（基金项目）、科技成果、论文专利，形成围绕人才评价要素的动态聚合；实时生成PDF格式的人才背景调查报告。</w:t>
      </w:r>
    </w:p>
    <w:p w14:paraId="6A7A35A4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7. 企业技术实力调查：提供基于特定机构名称、关键技术和关键产品的本地及全国企业匹配。匹配方式支持两种：名称/产品匹配、技术匹配。基于企业的科研成果、基金项目、专利、论文等的科研产出，结合加权算法，依据推荐指数和创新指数实现企业匹配和企业推荐；按照所属地区（全国、省、市三级）、所属领域、机构类型（企业、高校、科研院所）筛选。全面深入揭示特定企业的核心技术（关键技术、专利布局、知识产权清单）、技术骨干（骨干清单、工作履历、技术方向、研发合作、科研产出）、研发和合作（合作机构、合作项目、参与人员）、基本信息（工商信息、经营范围、经营业务、行业赛道）。实时生成PDF格式的企业技术实力调查报告。</w:t>
      </w:r>
    </w:p>
    <w:p w14:paraId="7C207C7A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8. 企业服务商调查：提供基于关键技术的全国企业的产学研合作调查，支持多关键词的布尔表达式组合查询，提供一家或者多家企业的合作高校名单，及机构下的人才名单。全面深入揭示特定人才的综合介绍、交叉学科、研究画像（研究方向、热点趋势图）、人物背景（教育、专业、兼职、奖励、简介）、产学研合作、项目奖励（基金项目）、科技成果、论文专利，形成围绕人才评价要素的动态聚合；实时生成PDF格式的人才背景调查报告。</w:t>
      </w:r>
    </w:p>
    <w:p w14:paraId="3E78287D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科研院所合作企业调查：提供基于关键技术的全国科研院所的产学研合作调查，支持多关键词的布尔表达式组合查询，提供一家或者多家科研院所的合作企业名单，及机构下的人才名单。全面深入揭示特定人才的综合介绍、交叉学科、研究画像（研究方向、热点趋势图）、人物背景（教育、专业、兼职、奖励、简介）、产学研合作、项目奖励（基金项目）、科技成果、论文专利，形成围绕人才评价要素的动态聚合；实时生成PDF格式的人才背景调查报告。</w:t>
      </w:r>
    </w:p>
    <w:p w14:paraId="5F785298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9. 高校合作企业调查：提供基于关键技术的全国高校的产学研合作调查，支持多关键词的布尔表达式组合查询，提供一家或者多家高校的合作企业名单，及企业下的人才名单。全面深入揭示特定人才的综合介绍、交叉学科、研究画像（研究方向、热点趋势图）、人物背景（教育、专业、兼职、奖励、简介）、产学研合作、项目奖励（基金项目）、科技成果、论文专利，形成围绕人才评价要素的动态聚合；实时生成PDF格式的人才背景调查报告。</w:t>
      </w:r>
    </w:p>
    <w:p w14:paraId="08EFC266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AI技术经纪人：提供基于大文本语义分析的关键词识别及提取，支持基于自动识别的关键技术点做布尔表达式的组织，支持关键词添加、删除、修改，以及多关键词间的与或非逻辑表达式的组织。</w:t>
      </w:r>
    </w:p>
    <w:p w14:paraId="62074C36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10. 支持对单关键词或者多关键词表达式，自动推荐出全国相关企业、相关技术、相关专家、相关科研机构。其中，重点企业、科研机构、专家、科技成果支持省\市筛选。重点企业和科研机构，支持按照推荐指数和创新指数做动态排序。专家按照默认推荐、专利数量 、论文数量、H指数、被引用数做排序。</w:t>
      </w:r>
    </w:p>
    <w:p w14:paraId="2A88614E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11. 全面深入揭示特定企业的核心技术（关键技术、专利布局、知识产权清单）、技术骨干（骨干清单、工作履历、技术方向、研发合作、科研产出）、研发合作（合作机构、合作项目、参与人员）、基本信息（工商信息、经营范围、经营业务、行业赛道）。</w:t>
      </w:r>
    </w:p>
    <w:p w14:paraId="4DACCB62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全面深入揭示特定人才的综合介绍、交叉学科、研究画像（研究方向、热点趋势图）、人物背景（教育、专业、兼职、奖励、简介）、产学研合作、项目奖励（基金项目）、科技成果、论文专利，形成围绕人才评价要素的动态聚合。</w:t>
      </w:r>
    </w:p>
    <w:p w14:paraId="3EBAC103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人才和企业实时生成PDF格式的人才背景调查报告和企业技术实力调查报告。</w:t>
      </w:r>
    </w:p>
    <w:p w14:paraId="229BAF51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数据来源版权清晰。数据来源于科学技术部和国内知名数据库，涵盖全国100万家科技型企业（涵盖高新技术企业、独角兽企业、瞪羚企业、科技型中小企业、上市公司）；全国3700万产业高端人才（包括人才计划、人才项目、科技奖励、学术头衔、荣誉称号、职务、职称、学位）、高校\科研院所、国家及省级科技成果、专利、科技文献；100多万条科技成果；1.3亿条国内专利。</w:t>
      </w:r>
    </w:p>
    <w:p w14:paraId="34912D68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地方志：《中国地方志知识服务系统》（以下简称“方知中国”）以地方志为核心资源，以知识发现和知识挖掘为设计思想，全面系统整合我国现有新旧方志文献资源，给用户提供数字化、可视化、时空一体化的互动体验。平台资源内容纵贯整个社会发展历史，横及社会各个门类，从历史到当代，从政治到经济，从自然资源到人文遗产，是国内第一个时间跨度大、涵盖范围广、资料全面、可多角度检索的中国地方志知识资源总库。资源数量截止2024年9月，已收集旧方志13万卷（其中文本化的旧志5.4万卷）、新方志6.8万册； 其中，方知中国站点目前已上线旧方志13万卷（其中文本化的旧志4.2万卷）、新方志6.1万册。</w:t>
      </w:r>
    </w:p>
    <w:p w14:paraId="67B7F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2EFC1E"/>
    <w:multiLevelType w:val="singleLevel"/>
    <w:tmpl w:val="C42EFC1E"/>
    <w:lvl w:ilvl="0" w:tentative="0">
      <w:start w:val="1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GFlMTUzMzljY2I5NzZjMzhhYWQyNzMwOTk0NTUifQ=="/>
  </w:docVars>
  <w:rsids>
    <w:rsidRoot w:val="00000000"/>
    <w:rsid w:val="036A28E9"/>
    <w:rsid w:val="08492401"/>
    <w:rsid w:val="0ADE6723"/>
    <w:rsid w:val="0CEF7378"/>
    <w:rsid w:val="1CDD13B3"/>
    <w:rsid w:val="21847DBE"/>
    <w:rsid w:val="27D97F6F"/>
    <w:rsid w:val="2F6E6B6C"/>
    <w:rsid w:val="30F7608B"/>
    <w:rsid w:val="34565611"/>
    <w:rsid w:val="3F9232FE"/>
    <w:rsid w:val="461C2D98"/>
    <w:rsid w:val="490236C2"/>
    <w:rsid w:val="4E6D1042"/>
    <w:rsid w:val="5B7B4B07"/>
    <w:rsid w:val="6DF35E87"/>
    <w:rsid w:val="741F370D"/>
    <w:rsid w:val="7C19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2024-02-28T01:08:00Z</dcterms:created>
  <dc:creator>Administrator</dc:creator>
  <cp:lastModifiedBy>张雪霏</cp:lastModifiedBy>
  <dcterms:modified xsi:type="dcterms:W3CDTF">2024-11-14T00:55:51Z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B9A124A2CB6A420F8531B7D552601DA7_12</vt:lpwstr>
  </property>
</Properties>
</file>