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F3" w:rsidRDefault="002D74F3" w:rsidP="002D74F3">
      <w:pPr>
        <w:pStyle w:val="1"/>
        <w:rPr>
          <w:rFonts w:ascii="宋体" w:eastAsia="宋体" w:hAnsi="宋体"/>
        </w:rPr>
      </w:pPr>
      <w:r>
        <w:rPr>
          <w:rFonts w:ascii="宋体" w:eastAsia="宋体" w:hAnsi="宋体" w:hint="eastAsia"/>
        </w:rPr>
        <w:t>招标公告</w:t>
      </w:r>
      <w:bookmarkStart w:id="0" w:name="OLE_LINK1"/>
    </w:p>
    <w:bookmarkEnd w:id="0"/>
    <w:p w:rsidR="002D74F3" w:rsidRDefault="002D74F3" w:rsidP="002D74F3">
      <w:pPr>
        <w:adjustRightInd w:val="0"/>
        <w:snapToGrid w:val="0"/>
        <w:spacing w:line="400" w:lineRule="exact"/>
        <w:jc w:val="center"/>
        <w:rPr>
          <w:rFonts w:ascii="宋体" w:hAnsi="宋体" w:hint="default"/>
          <w:sz w:val="24"/>
          <w:szCs w:val="24"/>
        </w:rPr>
      </w:pPr>
      <w:r>
        <w:rPr>
          <w:rFonts w:ascii="宋体" w:hAnsi="宋体"/>
          <w:sz w:val="24"/>
          <w:szCs w:val="24"/>
        </w:rPr>
        <w:t>采购编号：</w:t>
      </w:r>
      <w:r w:rsidRPr="000005C0">
        <w:rPr>
          <w:rFonts w:ascii="宋体" w:hAnsi="宋体"/>
          <w:sz w:val="24"/>
          <w:szCs w:val="24"/>
        </w:rPr>
        <w:t>春为采【2018】</w:t>
      </w:r>
      <w:r>
        <w:rPr>
          <w:rFonts w:ascii="宋体" w:hAnsi="宋体"/>
          <w:sz w:val="24"/>
          <w:szCs w:val="24"/>
        </w:rPr>
        <w:t>69</w:t>
      </w:r>
      <w:r w:rsidRPr="000005C0">
        <w:rPr>
          <w:rFonts w:ascii="宋体" w:hAnsi="宋体"/>
          <w:sz w:val="24"/>
          <w:szCs w:val="24"/>
        </w:rPr>
        <w:t>号</w:t>
      </w:r>
    </w:p>
    <w:p w:rsidR="002D74F3" w:rsidRDefault="002D74F3" w:rsidP="002D74F3">
      <w:pPr>
        <w:adjustRightInd w:val="0"/>
        <w:snapToGrid w:val="0"/>
        <w:spacing w:line="400" w:lineRule="exact"/>
        <w:jc w:val="center"/>
        <w:rPr>
          <w:rFonts w:ascii="宋体" w:hAnsi="宋体" w:hint="default"/>
          <w:kern w:val="0"/>
          <w:sz w:val="24"/>
          <w:szCs w:val="24"/>
        </w:rPr>
      </w:pPr>
    </w:p>
    <w:p w:rsidR="002D74F3" w:rsidRDefault="002D74F3" w:rsidP="002D74F3">
      <w:pPr>
        <w:snapToGrid w:val="0"/>
        <w:spacing w:line="360" w:lineRule="auto"/>
        <w:ind w:firstLineChars="200" w:firstLine="480"/>
        <w:jc w:val="left"/>
        <w:rPr>
          <w:rFonts w:ascii="宋体" w:hAnsi="宋体" w:hint="default"/>
          <w:sz w:val="24"/>
          <w:szCs w:val="24"/>
        </w:rPr>
      </w:pPr>
      <w:r>
        <w:rPr>
          <w:rFonts w:ascii="宋体" w:hAnsi="宋体"/>
          <w:sz w:val="24"/>
          <w:szCs w:val="24"/>
        </w:rPr>
        <w:t>根据《政府采购法》之规定，江苏春为项目管理有限公司接受</w:t>
      </w:r>
      <w:r w:rsidRPr="00C06984">
        <w:rPr>
          <w:rFonts w:ascii="宋体" w:hAnsi="宋体"/>
          <w:sz w:val="24"/>
          <w:szCs w:val="24"/>
          <w:u w:val="single"/>
        </w:rPr>
        <w:t>江苏绿弘科技发展有限公司</w:t>
      </w:r>
      <w:r>
        <w:rPr>
          <w:rFonts w:ascii="宋体" w:hAnsi="宋体"/>
          <w:sz w:val="24"/>
          <w:szCs w:val="24"/>
        </w:rPr>
        <w:t>委托，就</w:t>
      </w:r>
      <w:r w:rsidRPr="00C06984">
        <w:rPr>
          <w:rFonts w:ascii="宋体" w:hAnsi="宋体"/>
          <w:sz w:val="24"/>
          <w:szCs w:val="24"/>
          <w:u w:val="single"/>
          <w:lang w:val="zh-CN"/>
        </w:rPr>
        <w:t>武进</w:t>
      </w:r>
      <w:proofErr w:type="gramStart"/>
      <w:r w:rsidRPr="00C06984">
        <w:rPr>
          <w:rFonts w:ascii="宋体" w:hAnsi="宋体"/>
          <w:sz w:val="24"/>
          <w:szCs w:val="24"/>
          <w:u w:val="single"/>
          <w:lang w:val="zh-CN"/>
        </w:rPr>
        <w:t>众创中心</w:t>
      </w:r>
      <w:proofErr w:type="gramEnd"/>
      <w:r>
        <w:rPr>
          <w:rFonts w:ascii="宋体" w:hAnsi="宋体"/>
          <w:sz w:val="24"/>
          <w:szCs w:val="24"/>
          <w:u w:val="single"/>
          <w:lang w:val="zh-CN"/>
        </w:rPr>
        <w:t>智慧人居环境系统</w:t>
      </w:r>
      <w:r w:rsidRPr="00C06984">
        <w:rPr>
          <w:rFonts w:ascii="宋体" w:hAnsi="宋体"/>
          <w:sz w:val="24"/>
          <w:szCs w:val="24"/>
          <w:u w:val="single"/>
          <w:lang w:val="zh-CN"/>
        </w:rPr>
        <w:t>采购项目</w:t>
      </w:r>
      <w:r>
        <w:rPr>
          <w:rFonts w:ascii="宋体" w:hAnsi="宋体"/>
          <w:sz w:val="24"/>
          <w:szCs w:val="24"/>
        </w:rPr>
        <w:t>进行公开招标，</w:t>
      </w:r>
      <w:proofErr w:type="gramStart"/>
      <w:r>
        <w:rPr>
          <w:rFonts w:ascii="宋体" w:hAnsi="宋体"/>
          <w:sz w:val="24"/>
          <w:szCs w:val="24"/>
        </w:rPr>
        <w:t>现邀请</w:t>
      </w:r>
      <w:proofErr w:type="gramEnd"/>
      <w:r>
        <w:rPr>
          <w:rFonts w:ascii="宋体" w:hAnsi="宋体"/>
          <w:sz w:val="24"/>
          <w:szCs w:val="24"/>
        </w:rPr>
        <w:t>合格的投标人前来投标。</w:t>
      </w:r>
    </w:p>
    <w:p w:rsidR="002D74F3" w:rsidRDefault="002D74F3" w:rsidP="002D74F3">
      <w:pPr>
        <w:snapToGrid w:val="0"/>
        <w:spacing w:line="360" w:lineRule="auto"/>
        <w:ind w:firstLineChars="200" w:firstLine="482"/>
        <w:rPr>
          <w:rFonts w:ascii="宋体" w:hAnsi="宋体" w:hint="default"/>
          <w:b/>
          <w:sz w:val="24"/>
          <w:szCs w:val="24"/>
        </w:rPr>
      </w:pPr>
      <w:r>
        <w:rPr>
          <w:rFonts w:ascii="宋体" w:hAnsi="宋体"/>
          <w:b/>
          <w:sz w:val="24"/>
          <w:szCs w:val="24"/>
        </w:rPr>
        <w:t>一、项目概况</w:t>
      </w:r>
    </w:p>
    <w:p w:rsidR="002D74F3" w:rsidRDefault="002D74F3" w:rsidP="002D74F3">
      <w:pPr>
        <w:snapToGrid w:val="0"/>
        <w:spacing w:line="360" w:lineRule="auto"/>
        <w:ind w:firstLineChars="200" w:firstLine="480"/>
        <w:rPr>
          <w:rFonts w:ascii="宋体" w:hAnsi="宋体" w:hint="default"/>
          <w:sz w:val="24"/>
          <w:szCs w:val="24"/>
        </w:rPr>
      </w:pPr>
      <w:r>
        <w:rPr>
          <w:rFonts w:ascii="宋体" w:hAnsi="宋体"/>
          <w:sz w:val="24"/>
          <w:szCs w:val="24"/>
        </w:rPr>
        <w:t>1、项目名称:</w:t>
      </w:r>
      <w:r w:rsidRPr="00796E42">
        <w:rPr>
          <w:rFonts w:ascii="宋体" w:hAnsi="宋体"/>
          <w:sz w:val="24"/>
          <w:szCs w:val="24"/>
          <w:u w:val="single"/>
          <w:lang w:val="zh-CN"/>
        </w:rPr>
        <w:t xml:space="preserve"> </w:t>
      </w:r>
      <w:r w:rsidRPr="00C06984">
        <w:rPr>
          <w:rFonts w:ascii="宋体" w:hAnsi="宋体"/>
          <w:sz w:val="24"/>
          <w:szCs w:val="24"/>
          <w:u w:val="single"/>
          <w:lang w:val="zh-CN"/>
        </w:rPr>
        <w:t>武进</w:t>
      </w:r>
      <w:proofErr w:type="gramStart"/>
      <w:r w:rsidRPr="00C06984">
        <w:rPr>
          <w:rFonts w:ascii="宋体" w:hAnsi="宋体"/>
          <w:sz w:val="24"/>
          <w:szCs w:val="24"/>
          <w:u w:val="single"/>
          <w:lang w:val="zh-CN"/>
        </w:rPr>
        <w:t>众创中心</w:t>
      </w:r>
      <w:proofErr w:type="gramEnd"/>
      <w:r>
        <w:rPr>
          <w:rFonts w:ascii="宋体" w:hAnsi="宋体"/>
          <w:sz w:val="24"/>
          <w:szCs w:val="24"/>
          <w:u w:val="single"/>
          <w:lang w:val="zh-CN"/>
        </w:rPr>
        <w:t>智慧人居环境系统</w:t>
      </w:r>
      <w:r w:rsidRPr="00C06984">
        <w:rPr>
          <w:rFonts w:ascii="宋体" w:hAnsi="宋体"/>
          <w:sz w:val="24"/>
          <w:szCs w:val="24"/>
          <w:u w:val="single"/>
          <w:lang w:val="zh-CN"/>
        </w:rPr>
        <w:t>采购项目</w:t>
      </w:r>
    </w:p>
    <w:p w:rsidR="002D74F3" w:rsidRDefault="002D74F3" w:rsidP="002D74F3">
      <w:pPr>
        <w:snapToGrid w:val="0"/>
        <w:spacing w:line="360" w:lineRule="auto"/>
        <w:ind w:firstLineChars="200" w:firstLine="480"/>
        <w:rPr>
          <w:rFonts w:ascii="宋体" w:hAnsi="宋体" w:hint="default"/>
          <w:sz w:val="24"/>
          <w:szCs w:val="24"/>
        </w:rPr>
      </w:pPr>
      <w:r>
        <w:rPr>
          <w:rFonts w:ascii="宋体" w:hAnsi="宋体"/>
          <w:sz w:val="24"/>
          <w:szCs w:val="24"/>
        </w:rPr>
        <w:t>2、采购编号：</w:t>
      </w:r>
      <w:r w:rsidRPr="000005C0">
        <w:rPr>
          <w:rFonts w:ascii="宋体" w:hAnsi="宋体"/>
          <w:sz w:val="24"/>
          <w:szCs w:val="24"/>
        </w:rPr>
        <w:t>春为采【2018】</w:t>
      </w:r>
      <w:r>
        <w:rPr>
          <w:rFonts w:ascii="宋体" w:hAnsi="宋体"/>
          <w:sz w:val="24"/>
          <w:szCs w:val="24"/>
        </w:rPr>
        <w:t>69</w:t>
      </w:r>
      <w:r w:rsidRPr="000005C0">
        <w:rPr>
          <w:rFonts w:ascii="宋体" w:hAnsi="宋体"/>
          <w:sz w:val="24"/>
          <w:szCs w:val="24"/>
        </w:rPr>
        <w:t>号</w:t>
      </w:r>
    </w:p>
    <w:p w:rsidR="002D74F3" w:rsidRDefault="002D74F3" w:rsidP="002D74F3">
      <w:pPr>
        <w:snapToGrid w:val="0"/>
        <w:spacing w:line="360" w:lineRule="auto"/>
        <w:ind w:firstLineChars="200" w:firstLine="480"/>
        <w:rPr>
          <w:rFonts w:ascii="宋体" w:hAnsi="宋体" w:hint="default"/>
          <w:sz w:val="24"/>
          <w:szCs w:val="24"/>
        </w:rPr>
      </w:pPr>
      <w:r>
        <w:rPr>
          <w:rFonts w:ascii="宋体" w:hAnsi="宋体"/>
          <w:sz w:val="24"/>
          <w:szCs w:val="24"/>
        </w:rPr>
        <w:t>3、项目内容、数量：设备采购、安装调试、运行、验收及售后服务等内容（数量详见采购清单）</w:t>
      </w:r>
    </w:p>
    <w:p w:rsidR="002D74F3" w:rsidRDefault="002D74F3" w:rsidP="002D74F3">
      <w:pPr>
        <w:snapToGrid w:val="0"/>
        <w:spacing w:line="480" w:lineRule="auto"/>
        <w:ind w:firstLineChars="200" w:firstLine="480"/>
        <w:rPr>
          <w:rFonts w:ascii="宋体" w:hAnsi="宋体" w:hint="default"/>
          <w:sz w:val="24"/>
          <w:szCs w:val="24"/>
        </w:rPr>
      </w:pPr>
      <w:r>
        <w:rPr>
          <w:rFonts w:ascii="宋体" w:hAnsi="宋体"/>
          <w:sz w:val="24"/>
          <w:szCs w:val="24"/>
        </w:rPr>
        <w:t>4、技术参数：</w:t>
      </w:r>
      <w:r w:rsidRPr="00D564AB">
        <w:rPr>
          <w:rFonts w:ascii="宋体" w:hAnsi="宋体"/>
          <w:sz w:val="24"/>
          <w:szCs w:val="24"/>
        </w:rPr>
        <w:t>该项目空调系统采用</w:t>
      </w:r>
      <w:r>
        <w:rPr>
          <w:rFonts w:ascii="宋体" w:hAnsi="宋体"/>
          <w:sz w:val="24"/>
          <w:szCs w:val="24"/>
        </w:rPr>
        <w:t>智慧人居环境</w:t>
      </w:r>
      <w:r w:rsidRPr="00D564AB">
        <w:rPr>
          <w:rFonts w:ascii="宋体" w:hAnsi="宋体"/>
          <w:sz w:val="24"/>
          <w:szCs w:val="24"/>
        </w:rPr>
        <w:t>系统</w:t>
      </w:r>
      <w:r>
        <w:rPr>
          <w:rFonts w:ascii="宋体" w:hAnsi="宋体"/>
          <w:sz w:val="24"/>
          <w:szCs w:val="24"/>
        </w:rPr>
        <w:t>，以达到健康、舒适、节能的要求。</w:t>
      </w:r>
    </w:p>
    <w:p w:rsidR="002D74F3" w:rsidRDefault="002D74F3" w:rsidP="002D74F3">
      <w:pPr>
        <w:snapToGrid w:val="0"/>
        <w:spacing w:line="360" w:lineRule="auto"/>
        <w:ind w:firstLineChars="200" w:firstLine="480"/>
        <w:rPr>
          <w:rFonts w:ascii="宋体" w:hAnsi="宋体" w:hint="default"/>
          <w:sz w:val="24"/>
          <w:szCs w:val="24"/>
        </w:rPr>
      </w:pPr>
      <w:r>
        <w:rPr>
          <w:rFonts w:ascii="宋体" w:hAnsi="宋体"/>
          <w:sz w:val="24"/>
          <w:szCs w:val="24"/>
        </w:rPr>
        <w:t>5、货物交付时间、地点和方式：签订合同后2个月内，设备交付至招标人指定地点，并在设备进场后配合装修等完成安装。</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6、本项目最高限价为：人民币</w:t>
      </w:r>
      <w:r w:rsidRPr="005A3D02">
        <w:rPr>
          <w:rFonts w:ascii="宋体" w:hAnsi="宋体"/>
          <w:sz w:val="24"/>
          <w:szCs w:val="24"/>
          <w:u w:val="single"/>
        </w:rPr>
        <w:t xml:space="preserve">198 </w:t>
      </w:r>
      <w:r w:rsidRPr="005A3D02">
        <w:rPr>
          <w:rFonts w:ascii="宋体" w:hAnsi="宋体"/>
          <w:sz w:val="24"/>
          <w:szCs w:val="24"/>
        </w:rPr>
        <w:t>万元整。</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7、本项目质保期为：整机三年及以上。</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二、合格的投标人必须具备以下条件</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1、符合《中华人民共和国政府采购法》第二十二条规定的供应商；</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2、投标人如为经销商，须提供热泵冷暖机组、新风机组拟投品牌生产厂商出具的针对本项目的授权委托书；</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3、投标人所投新风</w:t>
      </w:r>
      <w:proofErr w:type="gramStart"/>
      <w:r w:rsidRPr="005A3D02">
        <w:rPr>
          <w:rFonts w:ascii="宋体" w:hAnsi="宋体"/>
          <w:sz w:val="24"/>
          <w:szCs w:val="24"/>
        </w:rPr>
        <w:t>机组机组</w:t>
      </w:r>
      <w:proofErr w:type="gramEnd"/>
      <w:r w:rsidRPr="005A3D02">
        <w:rPr>
          <w:rFonts w:ascii="宋体" w:hAnsi="宋体"/>
          <w:sz w:val="24"/>
          <w:szCs w:val="24"/>
        </w:rPr>
        <w:t>品牌近3年（2015年6月1日—至今）承接过100万以上项目业绩证明材料。</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4、本项目不接受联合体投标，中标后不得分包、转包；</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三、报名</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1、报名时间：2018年6月27日至2018年7 月3日，上午8:30-11:30，下午1:30-5:00（法定公休日、法定节假日除外）。</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2、报名地点：江苏春为项目管理有限公司（常州市</w:t>
      </w:r>
      <w:proofErr w:type="gramStart"/>
      <w:r w:rsidRPr="005A3D02">
        <w:rPr>
          <w:rFonts w:ascii="宋体" w:hAnsi="宋体"/>
          <w:sz w:val="24"/>
          <w:szCs w:val="24"/>
        </w:rPr>
        <w:t>武进区延政中路</w:t>
      </w:r>
      <w:proofErr w:type="gramEnd"/>
      <w:r w:rsidRPr="005A3D02">
        <w:rPr>
          <w:rFonts w:ascii="宋体" w:hAnsi="宋体"/>
          <w:sz w:val="24"/>
          <w:szCs w:val="24"/>
        </w:rPr>
        <w:t>6号宏图大厦17F</w:t>
      </w:r>
      <w:proofErr w:type="gramStart"/>
      <w:r w:rsidRPr="005A3D02">
        <w:rPr>
          <w:rFonts w:ascii="宋体" w:hAnsi="宋体"/>
          <w:sz w:val="24"/>
          <w:szCs w:val="24"/>
        </w:rPr>
        <w:t>楼招投标</w:t>
      </w:r>
      <w:proofErr w:type="gramEnd"/>
      <w:r w:rsidRPr="005A3D02">
        <w:rPr>
          <w:rFonts w:ascii="宋体" w:hAnsi="宋体"/>
          <w:sz w:val="24"/>
          <w:szCs w:val="24"/>
        </w:rPr>
        <w:t>中心）。</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lastRenderedPageBreak/>
        <w:t>3、报名需提供资料</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（1）</w:t>
      </w:r>
      <w:r w:rsidRPr="005A3D02">
        <w:rPr>
          <w:rFonts w:ascii="宋体" w:hAnsi="宋体" w:cs="宋体"/>
          <w:kern w:val="0"/>
          <w:sz w:val="24"/>
          <w:szCs w:val="24"/>
        </w:rPr>
        <w:t>营业执照、税务登记证（或三证合一）；</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（2）法定代表人参加提供本人第二代身份证；</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（3）非法定代表人参加提供法定代表人授权委托书和被授权委托人第二代身份证（格式见附件）；</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（4）投标人如为经销商，须提供主要设备拟投品牌生产厂商出具的针对本项目的授权委托书。；</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（5）能证明</w:t>
      </w:r>
      <w:r w:rsidRPr="005A3D02">
        <w:rPr>
          <w:rFonts w:ascii="宋体" w:hAnsi="宋体" w:hint="default"/>
          <w:sz w:val="24"/>
          <w:szCs w:val="24"/>
        </w:rPr>
        <w:t>投标人所投</w:t>
      </w:r>
      <w:r w:rsidRPr="005A3D02">
        <w:rPr>
          <w:rFonts w:ascii="宋体" w:hAnsi="宋体"/>
          <w:sz w:val="24"/>
          <w:szCs w:val="24"/>
        </w:rPr>
        <w:t>新风</w:t>
      </w:r>
      <w:proofErr w:type="gramStart"/>
      <w:r w:rsidRPr="005A3D02">
        <w:rPr>
          <w:rFonts w:ascii="宋体" w:hAnsi="宋体"/>
          <w:sz w:val="24"/>
          <w:szCs w:val="24"/>
        </w:rPr>
        <w:t>机组</w:t>
      </w:r>
      <w:r w:rsidRPr="005A3D02">
        <w:rPr>
          <w:rFonts w:ascii="宋体" w:hAnsi="宋体" w:hint="default"/>
          <w:sz w:val="24"/>
          <w:szCs w:val="24"/>
        </w:rPr>
        <w:t>机组</w:t>
      </w:r>
      <w:proofErr w:type="gramEnd"/>
      <w:r w:rsidRPr="005A3D02">
        <w:rPr>
          <w:rFonts w:ascii="宋体" w:hAnsi="宋体" w:hint="default"/>
          <w:sz w:val="24"/>
          <w:szCs w:val="24"/>
        </w:rPr>
        <w:t>品牌近</w:t>
      </w:r>
      <w:r w:rsidRPr="005A3D02">
        <w:rPr>
          <w:rFonts w:ascii="宋体" w:hAnsi="宋体"/>
          <w:sz w:val="24"/>
          <w:szCs w:val="24"/>
        </w:rPr>
        <w:t>3年（2015年6月1日</w:t>
      </w:r>
      <w:r w:rsidRPr="005A3D02">
        <w:rPr>
          <w:rFonts w:ascii="宋体" w:hAnsi="宋体" w:hint="default"/>
          <w:sz w:val="24"/>
          <w:szCs w:val="24"/>
        </w:rPr>
        <w:t>—</w:t>
      </w:r>
      <w:r w:rsidRPr="005A3D02">
        <w:rPr>
          <w:rFonts w:ascii="宋体" w:hAnsi="宋体"/>
          <w:sz w:val="24"/>
          <w:szCs w:val="24"/>
        </w:rPr>
        <w:t>至今）承接过100万以上项目业绩的合同材料；</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（8）投标保证金缴款凭证（此项需提供原件及复印件）。</w:t>
      </w:r>
    </w:p>
    <w:p w:rsidR="002D74F3" w:rsidRPr="005A3D02" w:rsidRDefault="002D74F3" w:rsidP="002D74F3">
      <w:pPr>
        <w:snapToGrid w:val="0"/>
        <w:spacing w:line="360" w:lineRule="auto"/>
        <w:ind w:firstLineChars="200" w:firstLine="482"/>
        <w:rPr>
          <w:rFonts w:ascii="宋体" w:hAnsi="宋体" w:hint="default"/>
          <w:b/>
          <w:sz w:val="24"/>
          <w:szCs w:val="24"/>
          <w:u w:val="single"/>
        </w:rPr>
      </w:pPr>
      <w:r w:rsidRPr="005A3D02">
        <w:rPr>
          <w:rFonts w:ascii="宋体" w:hAnsi="宋体"/>
          <w:b/>
          <w:sz w:val="24"/>
          <w:szCs w:val="24"/>
          <w:u w:val="single"/>
        </w:rPr>
        <w:t>（以上资料请按以上顺序装订成册加盖投标人公章提供复印件）（以上</w:t>
      </w:r>
      <w:proofErr w:type="gramStart"/>
      <w:r w:rsidRPr="005A3D02">
        <w:rPr>
          <w:rFonts w:ascii="宋体" w:hAnsi="宋体"/>
          <w:b/>
          <w:sz w:val="24"/>
          <w:szCs w:val="24"/>
          <w:u w:val="single"/>
        </w:rPr>
        <w:t>资料资审时</w:t>
      </w:r>
      <w:proofErr w:type="gramEnd"/>
      <w:r w:rsidRPr="005A3D02">
        <w:rPr>
          <w:rFonts w:ascii="宋体" w:hAnsi="宋体"/>
          <w:b/>
          <w:sz w:val="24"/>
          <w:szCs w:val="24"/>
          <w:u w:val="single"/>
        </w:rPr>
        <w:t>提供原件）</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四、招标文件领取</w:t>
      </w:r>
    </w:p>
    <w:p w:rsidR="002D74F3" w:rsidRPr="005A3D02" w:rsidRDefault="002D74F3" w:rsidP="002D74F3">
      <w:pPr>
        <w:widowControl/>
        <w:spacing w:line="360" w:lineRule="auto"/>
        <w:ind w:firstLineChars="200" w:firstLine="480"/>
        <w:jc w:val="left"/>
        <w:rPr>
          <w:rFonts w:ascii="宋体" w:hAnsi="宋体" w:hint="default"/>
          <w:bCs/>
          <w:sz w:val="24"/>
          <w:szCs w:val="24"/>
        </w:rPr>
      </w:pPr>
      <w:r w:rsidRPr="005A3D02">
        <w:rPr>
          <w:rFonts w:ascii="宋体" w:hAnsi="宋体"/>
          <w:sz w:val="24"/>
          <w:szCs w:val="24"/>
        </w:rPr>
        <w:t>1、</w:t>
      </w:r>
      <w:r w:rsidRPr="005A3D02">
        <w:rPr>
          <w:rFonts w:ascii="宋体" w:hAnsi="宋体"/>
          <w:bCs/>
          <w:sz w:val="24"/>
          <w:szCs w:val="24"/>
        </w:rPr>
        <w:t>招标文件领取时间：</w:t>
      </w:r>
      <w:r w:rsidRPr="005A3D02">
        <w:rPr>
          <w:rFonts w:ascii="宋体" w:hAnsi="宋体"/>
          <w:bCs/>
          <w:sz w:val="24"/>
          <w:szCs w:val="24"/>
          <w:u w:val="single"/>
        </w:rPr>
        <w:t>报名成功同时领取招标文件；</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2、招标文件领取地点：江苏春为项目管理有限公司（常州市</w:t>
      </w:r>
      <w:proofErr w:type="gramStart"/>
      <w:r w:rsidRPr="005A3D02">
        <w:rPr>
          <w:rFonts w:ascii="宋体" w:hAnsi="宋体"/>
          <w:sz w:val="24"/>
          <w:szCs w:val="24"/>
        </w:rPr>
        <w:t>武进区延政中路</w:t>
      </w:r>
      <w:proofErr w:type="gramEnd"/>
      <w:r w:rsidRPr="005A3D02">
        <w:rPr>
          <w:rFonts w:ascii="宋体" w:hAnsi="宋体"/>
          <w:sz w:val="24"/>
          <w:szCs w:val="24"/>
        </w:rPr>
        <w:t>6号宏图大厦17F</w:t>
      </w:r>
      <w:proofErr w:type="gramStart"/>
      <w:r w:rsidRPr="005A3D02">
        <w:rPr>
          <w:rFonts w:ascii="宋体" w:hAnsi="宋体"/>
          <w:sz w:val="24"/>
          <w:szCs w:val="24"/>
        </w:rPr>
        <w:t>楼招投标</w:t>
      </w:r>
      <w:proofErr w:type="gramEnd"/>
      <w:r w:rsidRPr="005A3D02">
        <w:rPr>
          <w:rFonts w:ascii="宋体" w:hAnsi="宋体"/>
          <w:sz w:val="24"/>
          <w:szCs w:val="24"/>
        </w:rPr>
        <w:t>中心）。</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五、投标文件接收信息：</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投标文件接收截止时间：</w:t>
      </w:r>
      <w:r w:rsidRPr="005A3D02">
        <w:rPr>
          <w:rFonts w:ascii="宋体" w:hAnsi="宋体"/>
          <w:sz w:val="24"/>
          <w:szCs w:val="24"/>
          <w:u w:val="single"/>
        </w:rPr>
        <w:t>2018</w:t>
      </w:r>
      <w:r w:rsidRPr="005A3D02">
        <w:rPr>
          <w:rFonts w:ascii="宋体" w:hAnsi="宋体"/>
          <w:sz w:val="24"/>
          <w:szCs w:val="24"/>
        </w:rPr>
        <w:t>年7月</w:t>
      </w:r>
      <w:r w:rsidRPr="005A3D02">
        <w:rPr>
          <w:rFonts w:ascii="宋体" w:hAnsi="宋体"/>
          <w:sz w:val="24"/>
          <w:szCs w:val="24"/>
          <w:u w:val="single"/>
        </w:rPr>
        <w:t>17</w:t>
      </w:r>
      <w:r w:rsidRPr="005A3D02">
        <w:rPr>
          <w:rFonts w:ascii="宋体" w:hAnsi="宋体"/>
          <w:sz w:val="24"/>
          <w:szCs w:val="24"/>
        </w:rPr>
        <w:t>日9</w:t>
      </w:r>
      <w:r w:rsidRPr="005A3D02">
        <w:rPr>
          <w:rFonts w:ascii="宋体" w:hAnsi="宋体"/>
          <w:sz w:val="24"/>
          <w:szCs w:val="24"/>
          <w:u w:val="single"/>
        </w:rPr>
        <w:t>:00</w:t>
      </w:r>
      <w:proofErr w:type="gramStart"/>
      <w:r w:rsidRPr="005A3D02">
        <w:rPr>
          <w:rFonts w:ascii="宋体" w:hAnsi="宋体"/>
          <w:sz w:val="24"/>
          <w:szCs w:val="24"/>
        </w:rPr>
        <w:t>止</w:t>
      </w:r>
      <w:proofErr w:type="gramEnd"/>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投标文件接收地点：常州市</w:t>
      </w:r>
      <w:proofErr w:type="gramStart"/>
      <w:r w:rsidRPr="005A3D02">
        <w:rPr>
          <w:rFonts w:ascii="宋体" w:hAnsi="宋体"/>
          <w:sz w:val="24"/>
          <w:szCs w:val="24"/>
        </w:rPr>
        <w:t>武进区延政西路</w:t>
      </w:r>
      <w:proofErr w:type="gramEnd"/>
      <w:r w:rsidRPr="005A3D02">
        <w:rPr>
          <w:rFonts w:ascii="宋体" w:hAnsi="宋体"/>
          <w:sz w:val="24"/>
          <w:szCs w:val="24"/>
        </w:rPr>
        <w:t>8号</w:t>
      </w:r>
      <w:proofErr w:type="gramStart"/>
      <w:r w:rsidRPr="005A3D02">
        <w:rPr>
          <w:rFonts w:ascii="宋体" w:hAnsi="宋体"/>
          <w:sz w:val="24"/>
          <w:szCs w:val="24"/>
        </w:rPr>
        <w:t>维绿大厦</w:t>
      </w:r>
      <w:proofErr w:type="gramEnd"/>
      <w:r w:rsidRPr="005A3D02">
        <w:rPr>
          <w:rFonts w:ascii="宋体" w:hAnsi="宋体"/>
          <w:sz w:val="24"/>
          <w:szCs w:val="24"/>
        </w:rPr>
        <w:t xml:space="preserve">7楼708会议室  </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六、开标有关信息：</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开标时间：</w:t>
      </w:r>
      <w:r w:rsidRPr="005A3D02">
        <w:rPr>
          <w:rFonts w:ascii="宋体" w:hAnsi="宋体"/>
          <w:sz w:val="24"/>
          <w:szCs w:val="24"/>
          <w:u w:val="single"/>
        </w:rPr>
        <w:t>2018</w:t>
      </w:r>
      <w:r w:rsidRPr="005A3D02">
        <w:rPr>
          <w:rFonts w:ascii="宋体" w:hAnsi="宋体"/>
          <w:sz w:val="24"/>
          <w:szCs w:val="24"/>
        </w:rPr>
        <w:t>年7月</w:t>
      </w:r>
      <w:r w:rsidRPr="005A3D02">
        <w:rPr>
          <w:rFonts w:ascii="宋体" w:hAnsi="宋体"/>
          <w:sz w:val="24"/>
          <w:szCs w:val="24"/>
          <w:u w:val="single"/>
        </w:rPr>
        <w:t>17</w:t>
      </w:r>
      <w:r w:rsidRPr="005A3D02">
        <w:rPr>
          <w:rFonts w:ascii="宋体" w:hAnsi="宋体"/>
          <w:sz w:val="24"/>
          <w:szCs w:val="24"/>
        </w:rPr>
        <w:t>日9</w:t>
      </w:r>
      <w:r w:rsidRPr="005A3D02">
        <w:rPr>
          <w:rFonts w:ascii="宋体" w:hAnsi="宋体"/>
          <w:sz w:val="24"/>
          <w:szCs w:val="24"/>
          <w:u w:val="single"/>
        </w:rPr>
        <w:t>:00</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开标地点：  常州市</w:t>
      </w:r>
      <w:proofErr w:type="gramStart"/>
      <w:r w:rsidRPr="005A3D02">
        <w:rPr>
          <w:rFonts w:ascii="宋体" w:hAnsi="宋体"/>
          <w:sz w:val="24"/>
          <w:szCs w:val="24"/>
        </w:rPr>
        <w:t>武进区延政西路</w:t>
      </w:r>
      <w:proofErr w:type="gramEnd"/>
      <w:r w:rsidRPr="005A3D02">
        <w:rPr>
          <w:rFonts w:ascii="宋体" w:hAnsi="宋体"/>
          <w:sz w:val="24"/>
          <w:szCs w:val="24"/>
        </w:rPr>
        <w:t>8号</w:t>
      </w:r>
      <w:proofErr w:type="gramStart"/>
      <w:r w:rsidRPr="005A3D02">
        <w:rPr>
          <w:rFonts w:ascii="宋体" w:hAnsi="宋体"/>
          <w:sz w:val="24"/>
          <w:szCs w:val="24"/>
        </w:rPr>
        <w:t>维绿大厦</w:t>
      </w:r>
      <w:proofErr w:type="gramEnd"/>
      <w:r w:rsidRPr="005A3D02">
        <w:rPr>
          <w:rFonts w:ascii="宋体" w:hAnsi="宋体"/>
          <w:sz w:val="24"/>
          <w:szCs w:val="24"/>
        </w:rPr>
        <w:t>7楼708会议室</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七、投标保证金</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1、投标保证金为人民币</w:t>
      </w:r>
      <w:proofErr w:type="gramStart"/>
      <w:r w:rsidRPr="005A3D02">
        <w:rPr>
          <w:rFonts w:ascii="宋体" w:hAnsi="宋体"/>
          <w:sz w:val="24"/>
          <w:szCs w:val="24"/>
          <w:u w:val="single"/>
        </w:rPr>
        <w:t>肆万</w:t>
      </w:r>
      <w:proofErr w:type="gramEnd"/>
      <w:r w:rsidRPr="005A3D02">
        <w:rPr>
          <w:rFonts w:ascii="宋体" w:hAnsi="宋体"/>
          <w:sz w:val="24"/>
          <w:szCs w:val="24"/>
          <w:u w:val="single"/>
        </w:rPr>
        <w:t>元</w:t>
      </w:r>
      <w:r w:rsidRPr="005A3D02">
        <w:rPr>
          <w:rFonts w:ascii="宋体" w:hAnsi="宋体"/>
          <w:sz w:val="24"/>
          <w:szCs w:val="24"/>
        </w:rPr>
        <w:t>整；</w:t>
      </w:r>
    </w:p>
    <w:p w:rsidR="002D74F3" w:rsidRPr="005A3D02" w:rsidRDefault="002D74F3" w:rsidP="002D74F3">
      <w:pPr>
        <w:snapToGrid w:val="0"/>
        <w:spacing w:line="360" w:lineRule="auto"/>
        <w:ind w:firstLineChars="200" w:firstLine="480"/>
        <w:rPr>
          <w:rFonts w:ascii="宋体" w:hAnsi="宋体" w:hint="default"/>
          <w:bCs/>
          <w:sz w:val="24"/>
          <w:szCs w:val="24"/>
        </w:rPr>
      </w:pPr>
      <w:r w:rsidRPr="005A3D02">
        <w:rPr>
          <w:rFonts w:ascii="宋体" w:hAnsi="宋体"/>
          <w:sz w:val="24"/>
          <w:szCs w:val="24"/>
        </w:rPr>
        <w:t>2、</w:t>
      </w:r>
      <w:r w:rsidRPr="005A3D02">
        <w:rPr>
          <w:rFonts w:ascii="宋体" w:hAnsi="宋体"/>
          <w:bCs/>
          <w:sz w:val="24"/>
          <w:szCs w:val="24"/>
        </w:rPr>
        <w:t>投标保证金账户：江苏绿弘科技发展有限公司</w:t>
      </w:r>
    </w:p>
    <w:p w:rsidR="002D74F3" w:rsidRPr="005A3D02" w:rsidRDefault="002D74F3" w:rsidP="002D74F3">
      <w:pPr>
        <w:snapToGrid w:val="0"/>
        <w:spacing w:line="360" w:lineRule="auto"/>
        <w:ind w:firstLineChars="200" w:firstLine="480"/>
        <w:rPr>
          <w:rFonts w:ascii="宋体" w:hAnsi="宋体" w:hint="default"/>
          <w:bCs/>
          <w:sz w:val="24"/>
          <w:szCs w:val="24"/>
        </w:rPr>
      </w:pPr>
      <w:r w:rsidRPr="005A3D02">
        <w:rPr>
          <w:rFonts w:ascii="宋体" w:hAnsi="宋体"/>
          <w:bCs/>
          <w:sz w:val="24"/>
          <w:szCs w:val="24"/>
        </w:rPr>
        <w:t xml:space="preserve">开户银行：交行武进支行 </w:t>
      </w:r>
    </w:p>
    <w:p w:rsidR="002D74F3" w:rsidRPr="005A3D02" w:rsidRDefault="002D74F3" w:rsidP="002D74F3">
      <w:pPr>
        <w:snapToGrid w:val="0"/>
        <w:spacing w:line="360" w:lineRule="auto"/>
        <w:ind w:firstLineChars="200" w:firstLine="480"/>
        <w:rPr>
          <w:rFonts w:ascii="宋体" w:hAnsi="宋体" w:hint="default"/>
          <w:bCs/>
          <w:sz w:val="24"/>
          <w:szCs w:val="24"/>
        </w:rPr>
      </w:pPr>
      <w:proofErr w:type="gramStart"/>
      <w:r w:rsidRPr="005A3D02">
        <w:rPr>
          <w:rFonts w:ascii="宋体" w:hAnsi="宋体"/>
          <w:bCs/>
          <w:sz w:val="24"/>
          <w:szCs w:val="24"/>
        </w:rPr>
        <w:t>帐号</w:t>
      </w:r>
      <w:proofErr w:type="gramEnd"/>
      <w:r w:rsidRPr="005A3D02">
        <w:rPr>
          <w:rFonts w:ascii="宋体" w:hAnsi="宋体"/>
          <w:bCs/>
          <w:sz w:val="24"/>
          <w:szCs w:val="24"/>
        </w:rPr>
        <w:t xml:space="preserve">：3240 0607 0018 0101 01153 </w:t>
      </w:r>
      <w:r w:rsidRPr="005A3D02">
        <w:rPr>
          <w:rFonts w:ascii="宋体" w:hAnsi="宋体"/>
          <w:sz w:val="24"/>
          <w:szCs w:val="24"/>
        </w:rPr>
        <w:t xml:space="preserve"> </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3、注意事项</w:t>
      </w:r>
    </w:p>
    <w:p w:rsidR="002D74F3" w:rsidRPr="005A3D02" w:rsidRDefault="002D74F3" w:rsidP="002D74F3">
      <w:pPr>
        <w:snapToGrid w:val="0"/>
        <w:spacing w:line="360" w:lineRule="auto"/>
        <w:ind w:firstLineChars="200" w:firstLine="480"/>
        <w:rPr>
          <w:rFonts w:ascii="宋体" w:hAnsi="宋体" w:hint="default"/>
          <w:bCs/>
          <w:sz w:val="24"/>
          <w:szCs w:val="24"/>
        </w:rPr>
      </w:pPr>
      <w:r w:rsidRPr="005A3D02">
        <w:rPr>
          <w:rFonts w:ascii="宋体" w:hAnsi="宋体"/>
          <w:bCs/>
          <w:sz w:val="24"/>
          <w:szCs w:val="24"/>
        </w:rPr>
        <w:t>投标保证金缴纳方式：投标单位必须用转帐支票、电汇等方式（现金除外）自行将保证金从基本</w:t>
      </w:r>
      <w:proofErr w:type="gramStart"/>
      <w:r w:rsidRPr="005A3D02">
        <w:rPr>
          <w:rFonts w:ascii="宋体" w:hAnsi="宋体"/>
          <w:bCs/>
          <w:sz w:val="24"/>
          <w:szCs w:val="24"/>
        </w:rPr>
        <w:t>帐户</w:t>
      </w:r>
      <w:proofErr w:type="gramEnd"/>
      <w:r w:rsidRPr="005A3D02">
        <w:rPr>
          <w:rFonts w:ascii="宋体" w:hAnsi="宋体"/>
          <w:bCs/>
          <w:sz w:val="24"/>
          <w:szCs w:val="24"/>
        </w:rPr>
        <w:t>解进到保证金专用</w:t>
      </w:r>
      <w:proofErr w:type="gramStart"/>
      <w:r w:rsidRPr="005A3D02">
        <w:rPr>
          <w:rFonts w:ascii="宋体" w:hAnsi="宋体"/>
          <w:bCs/>
          <w:sz w:val="24"/>
          <w:szCs w:val="24"/>
        </w:rPr>
        <w:t>帐户</w:t>
      </w:r>
      <w:proofErr w:type="gramEnd"/>
      <w:r w:rsidRPr="005A3D02">
        <w:rPr>
          <w:rFonts w:ascii="宋体" w:hAnsi="宋体"/>
          <w:bCs/>
          <w:sz w:val="24"/>
          <w:szCs w:val="24"/>
        </w:rPr>
        <w:t>，然后凭银行进</w:t>
      </w:r>
      <w:proofErr w:type="gramStart"/>
      <w:r w:rsidRPr="005A3D02">
        <w:rPr>
          <w:rFonts w:ascii="宋体" w:hAnsi="宋体"/>
          <w:bCs/>
          <w:sz w:val="24"/>
          <w:szCs w:val="24"/>
        </w:rPr>
        <w:t>帐单</w:t>
      </w:r>
      <w:proofErr w:type="gramEnd"/>
      <w:r w:rsidRPr="005A3D02">
        <w:rPr>
          <w:rFonts w:ascii="宋体" w:hAnsi="宋体"/>
          <w:bCs/>
          <w:sz w:val="24"/>
          <w:szCs w:val="24"/>
        </w:rPr>
        <w:t>到江苏绿弘</w:t>
      </w:r>
      <w:r w:rsidRPr="005A3D02">
        <w:rPr>
          <w:rFonts w:ascii="宋体" w:hAnsi="宋体"/>
          <w:bCs/>
          <w:sz w:val="24"/>
          <w:szCs w:val="24"/>
        </w:rPr>
        <w:lastRenderedPageBreak/>
        <w:t>科技发展有限公司开具投标保证金付款凭证【投标保证金付款凭证必须在2018年</w:t>
      </w:r>
      <w:r w:rsidR="005A3D02" w:rsidRPr="005A3D02">
        <w:rPr>
          <w:rFonts w:ascii="宋体" w:hAnsi="宋体"/>
          <w:bCs/>
          <w:sz w:val="24"/>
          <w:szCs w:val="24"/>
        </w:rPr>
        <w:t>7</w:t>
      </w:r>
      <w:r w:rsidRPr="005A3D02">
        <w:rPr>
          <w:rFonts w:ascii="宋体" w:hAnsi="宋体"/>
          <w:bCs/>
          <w:sz w:val="24"/>
          <w:szCs w:val="24"/>
        </w:rPr>
        <w:t>月</w:t>
      </w:r>
      <w:r w:rsidR="005A3D02" w:rsidRPr="005A3D02">
        <w:rPr>
          <w:rFonts w:ascii="宋体" w:hAnsi="宋体"/>
          <w:bCs/>
          <w:sz w:val="24"/>
          <w:szCs w:val="24"/>
        </w:rPr>
        <w:t>3</w:t>
      </w:r>
      <w:r w:rsidRPr="005A3D02">
        <w:rPr>
          <w:rFonts w:ascii="宋体" w:hAnsi="宋体"/>
          <w:bCs/>
          <w:sz w:val="24"/>
          <w:szCs w:val="24"/>
        </w:rPr>
        <w:t>日16：00之前至维绿大厦701（西）室到账并换取，若已到账却没在规定时间来换取的，逾期不再换取】。任何未按上述规定及招标公告要求的时间、金额缴纳投标保证金的资格审查申请人将被拒绝。</w:t>
      </w:r>
    </w:p>
    <w:p w:rsidR="002D74F3" w:rsidRPr="005A3D02" w:rsidRDefault="002D74F3" w:rsidP="002D74F3">
      <w:pPr>
        <w:snapToGrid w:val="0"/>
        <w:spacing w:line="360" w:lineRule="auto"/>
        <w:ind w:firstLineChars="200" w:firstLine="480"/>
        <w:rPr>
          <w:rFonts w:ascii="宋体" w:hAnsi="宋体" w:hint="default"/>
          <w:bCs/>
          <w:sz w:val="24"/>
          <w:szCs w:val="24"/>
        </w:rPr>
      </w:pPr>
      <w:r w:rsidRPr="005A3D02">
        <w:rPr>
          <w:rFonts w:ascii="宋体" w:hAnsi="宋体"/>
          <w:bCs/>
          <w:sz w:val="24"/>
          <w:szCs w:val="24"/>
        </w:rPr>
        <w:t>投标保证金相关事宜咨询电话：0519-81988035。</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八、资格审查</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1、各投标单位需在开标截止时间前将与报名时提供的资料(</w:t>
      </w:r>
      <w:proofErr w:type="gramStart"/>
      <w:r w:rsidRPr="005A3D02">
        <w:rPr>
          <w:rFonts w:ascii="宋体" w:hAnsi="宋体"/>
          <w:sz w:val="24"/>
          <w:szCs w:val="24"/>
        </w:rPr>
        <w:t>即资格</w:t>
      </w:r>
      <w:proofErr w:type="gramEnd"/>
      <w:r w:rsidRPr="005A3D02">
        <w:rPr>
          <w:rFonts w:ascii="宋体" w:hAnsi="宋体"/>
          <w:sz w:val="24"/>
          <w:szCs w:val="24"/>
        </w:rPr>
        <w:t>审查材料)相对应的原件或公证件材料(</w:t>
      </w:r>
      <w:r w:rsidRPr="005A3D02">
        <w:rPr>
          <w:rFonts w:ascii="宋体" w:hAnsi="宋体"/>
          <w:sz w:val="24"/>
          <w:szCs w:val="24"/>
          <w:u w:val="single"/>
        </w:rPr>
        <w:t>除投标保证金付款凭证、营业执照、税务登记证以外</w:t>
      </w:r>
      <w:r w:rsidRPr="005A3D02">
        <w:rPr>
          <w:rFonts w:ascii="宋体" w:hAnsi="宋体"/>
          <w:sz w:val="24"/>
          <w:szCs w:val="24"/>
        </w:rPr>
        <w:t>)携带至开标现场供评审委员会审查。唱标前，评审委员会将先对各投标单位进行资格审核，若不符合投标资格要求（或资料不全、资料不合格），</w:t>
      </w:r>
      <w:proofErr w:type="gramStart"/>
      <w:r w:rsidRPr="005A3D02">
        <w:rPr>
          <w:rFonts w:ascii="宋体" w:hAnsi="宋体"/>
          <w:sz w:val="24"/>
          <w:szCs w:val="24"/>
        </w:rPr>
        <w:t>则资格</w:t>
      </w:r>
      <w:proofErr w:type="gramEnd"/>
      <w:r w:rsidRPr="005A3D02">
        <w:rPr>
          <w:rFonts w:ascii="宋体" w:hAnsi="宋体"/>
          <w:sz w:val="24"/>
          <w:szCs w:val="24"/>
        </w:rPr>
        <w:t>审核不通过，招标人将退回其投标文件。</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2、若出现报名时的复印材料与原件不符的情况，资格审核结果以原件为准。</w:t>
      </w:r>
    </w:p>
    <w:p w:rsidR="002D74F3" w:rsidRPr="005A3D02" w:rsidRDefault="002D74F3" w:rsidP="002D74F3">
      <w:pPr>
        <w:snapToGrid w:val="0"/>
        <w:spacing w:line="360" w:lineRule="auto"/>
        <w:ind w:firstLineChars="200" w:firstLine="482"/>
        <w:rPr>
          <w:rFonts w:ascii="宋体" w:hAnsi="宋体" w:hint="default"/>
          <w:b/>
          <w:sz w:val="24"/>
          <w:szCs w:val="24"/>
        </w:rPr>
      </w:pPr>
      <w:r w:rsidRPr="005A3D02">
        <w:rPr>
          <w:rFonts w:ascii="宋体" w:hAnsi="宋体"/>
          <w:b/>
          <w:sz w:val="24"/>
          <w:szCs w:val="24"/>
        </w:rPr>
        <w:t>九、本次招标联系事项：</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（一）江苏春为项目管理有限公司</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联 系 人：左昕</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联系电话：13685221117</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联系地址：江苏春为项目管理有限公司（常州市</w:t>
      </w:r>
      <w:proofErr w:type="gramStart"/>
      <w:r w:rsidRPr="005A3D02">
        <w:rPr>
          <w:rFonts w:ascii="宋体" w:hAnsi="宋体"/>
          <w:sz w:val="24"/>
          <w:szCs w:val="24"/>
        </w:rPr>
        <w:t>武进区延政中路</w:t>
      </w:r>
      <w:proofErr w:type="gramEnd"/>
      <w:r w:rsidRPr="005A3D02">
        <w:rPr>
          <w:rFonts w:ascii="宋体" w:hAnsi="宋体"/>
          <w:sz w:val="24"/>
          <w:szCs w:val="24"/>
        </w:rPr>
        <w:t>6号宏图大厦17F</w:t>
      </w:r>
      <w:proofErr w:type="gramStart"/>
      <w:r w:rsidRPr="005A3D02">
        <w:rPr>
          <w:rFonts w:ascii="宋体" w:hAnsi="宋体"/>
          <w:sz w:val="24"/>
          <w:szCs w:val="24"/>
        </w:rPr>
        <w:t>楼招投标</w:t>
      </w:r>
      <w:proofErr w:type="gramEnd"/>
      <w:r w:rsidRPr="005A3D02">
        <w:rPr>
          <w:rFonts w:ascii="宋体" w:hAnsi="宋体"/>
          <w:sz w:val="24"/>
          <w:szCs w:val="24"/>
        </w:rPr>
        <w:t>中心）</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邮政编码：213159</w:t>
      </w:r>
    </w:p>
    <w:p w:rsidR="002D74F3" w:rsidRPr="005A3D02" w:rsidRDefault="002D74F3" w:rsidP="002D74F3">
      <w:pPr>
        <w:snapToGrid w:val="0"/>
        <w:spacing w:line="360" w:lineRule="auto"/>
        <w:ind w:firstLineChars="200" w:firstLine="480"/>
        <w:rPr>
          <w:rFonts w:ascii="宋体" w:hAnsi="宋体" w:hint="default"/>
          <w:b/>
          <w:sz w:val="24"/>
          <w:szCs w:val="24"/>
        </w:rPr>
      </w:pPr>
      <w:r w:rsidRPr="005A3D02">
        <w:rPr>
          <w:rFonts w:ascii="宋体" w:hAnsi="宋体"/>
          <w:sz w:val="24"/>
          <w:szCs w:val="24"/>
        </w:rPr>
        <w:t>（二）采 购 人</w:t>
      </w:r>
      <w:r w:rsidRPr="005A3D02">
        <w:rPr>
          <w:rFonts w:ascii="宋体" w:hAnsi="宋体"/>
          <w:b/>
          <w:sz w:val="24"/>
          <w:szCs w:val="24"/>
        </w:rPr>
        <w:t>：</w:t>
      </w:r>
      <w:r w:rsidRPr="005A3D02">
        <w:rPr>
          <w:rFonts w:ascii="宋体" w:hAnsi="宋体"/>
          <w:sz w:val="24"/>
          <w:szCs w:val="24"/>
        </w:rPr>
        <w:t>江苏绿弘科技发展有限公司</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联 系 人：刘烨</w:t>
      </w:r>
    </w:p>
    <w:p w:rsidR="002D74F3" w:rsidRPr="005A3D02" w:rsidRDefault="002D74F3" w:rsidP="002D74F3">
      <w:pPr>
        <w:snapToGrid w:val="0"/>
        <w:spacing w:line="360" w:lineRule="auto"/>
        <w:ind w:firstLineChars="200" w:firstLine="480"/>
        <w:rPr>
          <w:rFonts w:ascii="宋体" w:hAnsi="宋体" w:hint="default"/>
          <w:sz w:val="24"/>
          <w:szCs w:val="24"/>
        </w:rPr>
      </w:pPr>
      <w:r w:rsidRPr="005A3D02">
        <w:rPr>
          <w:rFonts w:ascii="宋体" w:hAnsi="宋体"/>
          <w:sz w:val="24"/>
          <w:szCs w:val="24"/>
        </w:rPr>
        <w:t xml:space="preserve">联系电话：0519-81988051         </w:t>
      </w:r>
    </w:p>
    <w:p w:rsidR="002D74F3" w:rsidRPr="005A3D02" w:rsidRDefault="002D74F3" w:rsidP="002D74F3">
      <w:pPr>
        <w:snapToGrid w:val="0"/>
        <w:spacing w:line="360" w:lineRule="auto"/>
        <w:rPr>
          <w:rFonts w:ascii="宋体" w:hAnsi="宋体" w:hint="default"/>
          <w:sz w:val="24"/>
          <w:szCs w:val="24"/>
        </w:rPr>
      </w:pPr>
    </w:p>
    <w:p w:rsidR="002D74F3" w:rsidRPr="005A3D02" w:rsidRDefault="002D74F3" w:rsidP="002D74F3">
      <w:pPr>
        <w:snapToGrid w:val="0"/>
        <w:spacing w:line="360" w:lineRule="auto"/>
        <w:ind w:firstLineChars="200" w:firstLine="480"/>
        <w:jc w:val="right"/>
        <w:rPr>
          <w:rFonts w:ascii="宋体" w:hAnsi="宋体" w:hint="default"/>
          <w:sz w:val="24"/>
          <w:szCs w:val="24"/>
        </w:rPr>
      </w:pPr>
      <w:r w:rsidRPr="005A3D02">
        <w:rPr>
          <w:rFonts w:ascii="宋体" w:hAnsi="宋体"/>
          <w:sz w:val="24"/>
          <w:szCs w:val="24"/>
        </w:rPr>
        <w:t xml:space="preserve">                     江苏春为项目管理有限公司</w:t>
      </w:r>
    </w:p>
    <w:p w:rsidR="002D74F3" w:rsidRDefault="002D74F3" w:rsidP="002D74F3">
      <w:pPr>
        <w:spacing w:line="360" w:lineRule="auto"/>
        <w:jc w:val="center"/>
        <w:rPr>
          <w:rFonts w:ascii="宋体" w:hAnsi="宋体" w:hint="default"/>
          <w:sz w:val="24"/>
          <w:szCs w:val="24"/>
        </w:rPr>
      </w:pPr>
      <w:r w:rsidRPr="005A3D02">
        <w:rPr>
          <w:rFonts w:ascii="宋体" w:hAnsi="宋体"/>
          <w:sz w:val="24"/>
          <w:szCs w:val="24"/>
        </w:rPr>
        <w:t xml:space="preserve">                                                   2018年6月27日</w:t>
      </w:r>
    </w:p>
    <w:p w:rsidR="002D74F3" w:rsidRDefault="002D74F3" w:rsidP="002D74F3">
      <w:pPr>
        <w:rPr>
          <w:rFonts w:ascii="宋体" w:hAnsi="宋体" w:hint="default"/>
          <w:b/>
          <w:bCs/>
          <w:sz w:val="28"/>
          <w:szCs w:val="28"/>
        </w:rPr>
      </w:pPr>
      <w:r>
        <w:rPr>
          <w:rFonts w:ascii="宋体" w:hAnsi="宋体" w:hint="default"/>
          <w:b/>
          <w:bCs/>
          <w:sz w:val="28"/>
          <w:szCs w:val="28"/>
        </w:rPr>
        <w:br w:type="page"/>
      </w:r>
      <w:r>
        <w:rPr>
          <w:rFonts w:ascii="宋体" w:hAnsi="宋体"/>
          <w:b/>
          <w:bCs/>
          <w:sz w:val="28"/>
          <w:szCs w:val="28"/>
        </w:rPr>
        <w:lastRenderedPageBreak/>
        <w:t>附件1：</w:t>
      </w:r>
    </w:p>
    <w:p w:rsidR="002D74F3" w:rsidRDefault="002D74F3" w:rsidP="002D74F3">
      <w:pPr>
        <w:pStyle w:val="3"/>
        <w:adjustRightInd w:val="0"/>
        <w:snapToGrid w:val="0"/>
        <w:spacing w:before="0" w:after="0" w:line="300" w:lineRule="auto"/>
        <w:jc w:val="center"/>
        <w:rPr>
          <w:rFonts w:ascii="宋体" w:hAnsi="宋体"/>
          <w:sz w:val="24"/>
          <w:szCs w:val="24"/>
        </w:rPr>
      </w:pPr>
      <w:r>
        <w:rPr>
          <w:rFonts w:ascii="宋体" w:hAnsi="宋体"/>
          <w:sz w:val="24"/>
          <w:szCs w:val="24"/>
        </w:rPr>
        <w:t>法定代表人授权委托书</w:t>
      </w:r>
    </w:p>
    <w:p w:rsidR="002D74F3" w:rsidRDefault="002D74F3" w:rsidP="002D74F3">
      <w:pPr>
        <w:adjustRightInd w:val="0"/>
        <w:snapToGrid w:val="0"/>
        <w:spacing w:line="300" w:lineRule="auto"/>
        <w:rPr>
          <w:rStyle w:val="info1"/>
          <w:rFonts w:ascii="宋体" w:hAnsi="宋体" w:hint="eastAsia"/>
          <w:sz w:val="24"/>
          <w:szCs w:val="24"/>
        </w:rPr>
      </w:pPr>
    </w:p>
    <w:p w:rsidR="002D74F3" w:rsidRDefault="002D74F3" w:rsidP="002D74F3">
      <w:pPr>
        <w:snapToGrid w:val="0"/>
        <w:spacing w:line="400" w:lineRule="exact"/>
        <w:rPr>
          <w:rFonts w:ascii="宋体" w:hAnsi="宋体" w:hint="default"/>
          <w:bCs/>
          <w:sz w:val="24"/>
          <w:szCs w:val="24"/>
        </w:rPr>
      </w:pPr>
      <w:r w:rsidRPr="00B26E01">
        <w:rPr>
          <w:rFonts w:ascii="宋体" w:hAnsi="宋体"/>
          <w:sz w:val="24"/>
          <w:szCs w:val="24"/>
        </w:rPr>
        <w:t>江苏绿弘科技发展有限公司</w:t>
      </w:r>
      <w:r>
        <w:rPr>
          <w:rFonts w:ascii="宋体" w:hAnsi="宋体"/>
          <w:bCs/>
          <w:sz w:val="24"/>
          <w:szCs w:val="24"/>
        </w:rPr>
        <w:t>：</w:t>
      </w:r>
    </w:p>
    <w:p w:rsidR="002D74F3" w:rsidRDefault="002D74F3" w:rsidP="002D74F3">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本授权委托书宣告：本人</w:t>
      </w:r>
      <w:r>
        <w:rPr>
          <w:rFonts w:ascii="宋体" w:hAnsi="宋体"/>
          <w:bCs/>
          <w:sz w:val="24"/>
          <w:szCs w:val="24"/>
          <w:u w:val="single"/>
        </w:rPr>
        <w:t xml:space="preserve">          （姓名）</w:t>
      </w:r>
      <w:r>
        <w:rPr>
          <w:rFonts w:ascii="宋体" w:hAnsi="宋体"/>
          <w:bCs/>
          <w:sz w:val="24"/>
          <w:szCs w:val="24"/>
        </w:rPr>
        <w:t>系</w:t>
      </w:r>
      <w:r>
        <w:rPr>
          <w:rFonts w:ascii="宋体" w:hAnsi="宋体"/>
          <w:bCs/>
          <w:sz w:val="24"/>
          <w:szCs w:val="24"/>
          <w:u w:val="single"/>
        </w:rPr>
        <w:t xml:space="preserve">                  （单位）</w:t>
      </w:r>
      <w:r>
        <w:rPr>
          <w:rFonts w:ascii="宋体" w:hAnsi="宋体"/>
          <w:bCs/>
          <w:sz w:val="24"/>
          <w:szCs w:val="24"/>
        </w:rPr>
        <w:t>的法定代表人，现授权委托</w:t>
      </w:r>
      <w:r>
        <w:rPr>
          <w:rFonts w:ascii="宋体" w:hAnsi="宋体"/>
          <w:bCs/>
          <w:sz w:val="24"/>
          <w:szCs w:val="24"/>
          <w:u w:val="single"/>
        </w:rPr>
        <w:t xml:space="preserve">       （姓名）</w:t>
      </w:r>
      <w:r>
        <w:rPr>
          <w:rFonts w:ascii="宋体" w:hAnsi="宋体"/>
          <w:bCs/>
          <w:sz w:val="24"/>
          <w:szCs w:val="24"/>
        </w:rPr>
        <w:t>为我单位代理人，该代理人有权在</w:t>
      </w:r>
      <w:r>
        <w:rPr>
          <w:rFonts w:ascii="宋体" w:hAnsi="宋体"/>
          <w:bCs/>
          <w:sz w:val="24"/>
          <w:szCs w:val="24"/>
          <w:u w:val="single"/>
        </w:rPr>
        <w:t xml:space="preserve">             </w:t>
      </w:r>
      <w:r>
        <w:rPr>
          <w:rFonts w:ascii="宋体" w:hAnsi="宋体"/>
          <w:bCs/>
          <w:sz w:val="24"/>
          <w:szCs w:val="24"/>
        </w:rPr>
        <w:t>项目采购的投标活动中，以我单位的名义参加投标报名、资格审查、签署投标书和投标文件、与招标人（或业主）协商、签订合同书以及执行一切与此有关的事项。</w:t>
      </w:r>
    </w:p>
    <w:p w:rsidR="002D74F3" w:rsidRDefault="002D74F3" w:rsidP="002D74F3">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2D74F3" w:rsidRDefault="002D74F3" w:rsidP="002D74F3">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委托期限： 至本项目结束。代理人无转委托权。</w:t>
      </w:r>
    </w:p>
    <w:p w:rsidR="002D74F3" w:rsidRDefault="002D74F3" w:rsidP="002D74F3">
      <w:pPr>
        <w:adjustRightInd w:val="0"/>
        <w:snapToGrid w:val="0"/>
        <w:spacing w:line="300" w:lineRule="auto"/>
        <w:ind w:firstLineChars="200" w:firstLine="480"/>
        <w:rPr>
          <w:rFonts w:ascii="宋体" w:hAnsi="宋体" w:hint="default"/>
          <w:bCs/>
          <w:sz w:val="24"/>
          <w:szCs w:val="24"/>
        </w:rPr>
      </w:pP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被授权人情况：</w:t>
      </w: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姓名：         性别：       年龄：       职务：</w:t>
      </w: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身份证号码：                电话：</w:t>
      </w: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通讯地址：</w:t>
      </w: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 xml:space="preserve">被授权人签名或盖章：             </w:t>
      </w:r>
    </w:p>
    <w:p w:rsidR="002D74F3" w:rsidRDefault="002D74F3" w:rsidP="002D74F3">
      <w:pPr>
        <w:spacing w:line="400" w:lineRule="exact"/>
        <w:ind w:firstLineChars="1550" w:firstLine="3720"/>
        <w:rPr>
          <w:rFonts w:ascii="宋体" w:hAnsi="宋体" w:hint="default"/>
          <w:bCs/>
          <w:sz w:val="24"/>
          <w:szCs w:val="24"/>
        </w:rPr>
      </w:pPr>
      <w:r>
        <w:rPr>
          <w:rFonts w:ascii="宋体" w:hAnsi="宋体"/>
          <w:bCs/>
          <w:sz w:val="24"/>
          <w:szCs w:val="24"/>
        </w:rPr>
        <w:t xml:space="preserve"> 单位名称（公章）：</w:t>
      </w:r>
    </w:p>
    <w:p w:rsidR="002D74F3" w:rsidRDefault="002D74F3" w:rsidP="002D74F3">
      <w:pPr>
        <w:spacing w:line="400" w:lineRule="exact"/>
        <w:ind w:firstLineChars="200" w:firstLine="480"/>
        <w:rPr>
          <w:rFonts w:ascii="宋体" w:hAnsi="宋体" w:hint="default"/>
          <w:bCs/>
          <w:sz w:val="24"/>
          <w:szCs w:val="24"/>
        </w:rPr>
      </w:pPr>
      <w:r>
        <w:rPr>
          <w:rFonts w:ascii="宋体" w:hAnsi="宋体"/>
          <w:bCs/>
          <w:sz w:val="24"/>
          <w:szCs w:val="24"/>
        </w:rPr>
        <w:t xml:space="preserve">                           法定代表人（签名或盖章）：</w:t>
      </w:r>
    </w:p>
    <w:p w:rsidR="002D74F3" w:rsidRDefault="002D74F3" w:rsidP="002D74F3">
      <w:pPr>
        <w:adjustRightInd w:val="0"/>
        <w:snapToGrid w:val="0"/>
        <w:spacing w:line="300" w:lineRule="auto"/>
        <w:rPr>
          <w:rFonts w:ascii="宋体" w:hAnsi="宋体" w:hint="default"/>
          <w:bCs/>
          <w:sz w:val="24"/>
          <w:szCs w:val="24"/>
        </w:rPr>
      </w:pPr>
      <w:r>
        <w:rPr>
          <w:rFonts w:ascii="宋体" w:hAnsi="宋体"/>
          <w:bCs/>
          <w:sz w:val="24"/>
          <w:szCs w:val="24"/>
        </w:rPr>
        <w:t xml:space="preserve">                           日   期：     年    月    日</w:t>
      </w:r>
    </w:p>
    <w:p w:rsidR="002D74F3" w:rsidRDefault="006C3DEE" w:rsidP="002D74F3">
      <w:pPr>
        <w:snapToGrid w:val="0"/>
        <w:spacing w:line="400" w:lineRule="exact"/>
        <w:ind w:firstLineChars="200" w:firstLine="560"/>
        <w:rPr>
          <w:rFonts w:ascii="宋体" w:hAnsi="宋体" w:hint="default"/>
          <w:sz w:val="28"/>
          <w:szCs w:val="28"/>
        </w:rPr>
      </w:pPr>
      <w:r>
        <w:rPr>
          <w:rFonts w:ascii="宋体" w:hAnsi="宋体" w:hint="default"/>
          <w:sz w:val="28"/>
          <w:szCs w:val="28"/>
        </w:rPr>
        <w:pict>
          <v:rect id="Rectangle 1027" o:spid="_x0000_s2051" style="position:absolute;left:0;text-align:left;margin-left:221.9pt;margin-top:15.6pt;width:196.95pt;height:190.3pt;z-index:251661312">
            <v:textbox>
              <w:txbxContent>
                <w:p w:rsidR="002D74F3" w:rsidRDefault="002D74F3" w:rsidP="002D74F3">
                  <w:pPr>
                    <w:snapToGrid w:val="0"/>
                    <w:jc w:val="center"/>
                    <w:rPr>
                      <w:rFonts w:ascii="仿宋_GB2312" w:hAnsi="宋体" w:hint="default"/>
                      <w:b/>
                      <w:szCs w:val="28"/>
                    </w:rPr>
                  </w:pPr>
                </w:p>
                <w:p w:rsidR="002D74F3" w:rsidRDefault="002D74F3" w:rsidP="002D74F3">
                  <w:pPr>
                    <w:jc w:val="center"/>
                    <w:rPr>
                      <w:rFonts w:ascii="仿宋_GB2312" w:hAnsi="宋体" w:hint="default"/>
                      <w:b/>
                      <w:szCs w:val="28"/>
                    </w:rPr>
                  </w:pPr>
                </w:p>
                <w:p w:rsidR="002D74F3" w:rsidRDefault="002D74F3" w:rsidP="002D74F3">
                  <w:pPr>
                    <w:jc w:val="center"/>
                    <w:rPr>
                      <w:rFonts w:ascii="仿宋_GB2312" w:hAnsi="宋体" w:hint="default"/>
                      <w:b/>
                      <w:szCs w:val="28"/>
                    </w:rPr>
                  </w:pPr>
                  <w:r>
                    <w:rPr>
                      <w:rFonts w:ascii="仿宋_GB2312" w:hAnsi="宋体"/>
                      <w:b/>
                      <w:szCs w:val="28"/>
                    </w:rPr>
                    <w:t>被授权委托人身份证件复印件</w:t>
                  </w:r>
                </w:p>
                <w:p w:rsidR="002D74F3" w:rsidRDefault="002D74F3" w:rsidP="002D74F3">
                  <w:pPr>
                    <w:jc w:val="center"/>
                    <w:rPr>
                      <w:rFonts w:ascii="仿宋_GB2312" w:hAnsi="宋体" w:hint="default"/>
                      <w:b/>
                      <w:szCs w:val="28"/>
                    </w:rPr>
                  </w:pPr>
                  <w:r>
                    <w:rPr>
                      <w:rFonts w:ascii="仿宋_GB2312" w:hAnsi="宋体"/>
                      <w:b/>
                      <w:szCs w:val="28"/>
                    </w:rPr>
                    <w:t>粘贴处</w:t>
                  </w:r>
                </w:p>
                <w:p w:rsidR="002D74F3" w:rsidRDefault="002D74F3" w:rsidP="002D74F3">
                  <w:pPr>
                    <w:rPr>
                      <w:rFonts w:ascii="宋体" w:hAnsi="宋体" w:hint="default"/>
                      <w:b/>
                      <w:bCs/>
                    </w:rPr>
                  </w:pPr>
                  <w:r>
                    <w:rPr>
                      <w:rFonts w:ascii="宋体" w:hAnsi="宋体"/>
                      <w:b/>
                      <w:bCs/>
                    </w:rPr>
                    <w:t>可另附</w:t>
                  </w:r>
                </w:p>
              </w:txbxContent>
            </v:textbox>
          </v:rect>
        </w:pict>
      </w:r>
      <w:r w:rsidR="002D74F3">
        <w:rPr>
          <w:rFonts w:ascii="宋体" w:hAnsi="宋体"/>
          <w:sz w:val="28"/>
          <w:szCs w:val="28"/>
        </w:rPr>
        <w:t>  </w:t>
      </w:r>
    </w:p>
    <w:p w:rsidR="002D74F3" w:rsidRDefault="006C3DEE" w:rsidP="002D74F3">
      <w:pPr>
        <w:snapToGrid w:val="0"/>
        <w:spacing w:line="400" w:lineRule="exact"/>
        <w:ind w:firstLineChars="200" w:firstLine="560"/>
        <w:rPr>
          <w:rFonts w:ascii="宋体" w:hAnsi="宋体" w:hint="default"/>
          <w:sz w:val="28"/>
          <w:szCs w:val="28"/>
        </w:rPr>
      </w:pPr>
      <w:r>
        <w:rPr>
          <w:rFonts w:ascii="宋体" w:hAnsi="宋体" w:hint="default"/>
          <w:sz w:val="28"/>
          <w:szCs w:val="28"/>
        </w:rPr>
        <w:pict>
          <v:rect id="Rectangle 1026" o:spid="_x0000_s2050" style="position:absolute;left:0;text-align:left;margin-left:-12.1pt;margin-top:.4pt;width:193.85pt;height:184.3pt;z-index:251660288">
            <v:textbox>
              <w:txbxContent>
                <w:p w:rsidR="002D74F3" w:rsidRDefault="002D74F3" w:rsidP="002D74F3">
                  <w:pPr>
                    <w:snapToGrid w:val="0"/>
                    <w:jc w:val="center"/>
                    <w:rPr>
                      <w:rFonts w:ascii="仿宋_GB2312" w:hAnsi="宋体" w:hint="default"/>
                      <w:b/>
                      <w:szCs w:val="28"/>
                    </w:rPr>
                  </w:pPr>
                </w:p>
                <w:p w:rsidR="002D74F3" w:rsidRDefault="002D74F3" w:rsidP="002D74F3">
                  <w:pPr>
                    <w:jc w:val="center"/>
                    <w:rPr>
                      <w:rFonts w:ascii="仿宋_GB2312" w:hAnsi="宋体" w:hint="default"/>
                      <w:b/>
                      <w:szCs w:val="28"/>
                    </w:rPr>
                  </w:pPr>
                </w:p>
                <w:p w:rsidR="002D74F3" w:rsidRDefault="002D74F3" w:rsidP="002D74F3">
                  <w:pPr>
                    <w:jc w:val="center"/>
                    <w:rPr>
                      <w:rFonts w:ascii="仿宋_GB2312" w:hAnsi="宋体" w:hint="default"/>
                      <w:b/>
                      <w:szCs w:val="28"/>
                    </w:rPr>
                  </w:pPr>
                  <w:r>
                    <w:rPr>
                      <w:rFonts w:ascii="仿宋_GB2312" w:hAnsi="宋体"/>
                      <w:b/>
                      <w:szCs w:val="28"/>
                    </w:rPr>
                    <w:t>法定代表人身份证件复印件</w:t>
                  </w:r>
                </w:p>
                <w:p w:rsidR="002D74F3" w:rsidRDefault="002D74F3" w:rsidP="002D74F3">
                  <w:pPr>
                    <w:jc w:val="center"/>
                    <w:rPr>
                      <w:rFonts w:ascii="仿宋_GB2312" w:hAnsi="宋体" w:hint="default"/>
                      <w:b/>
                      <w:szCs w:val="28"/>
                    </w:rPr>
                  </w:pPr>
                  <w:r>
                    <w:rPr>
                      <w:rFonts w:ascii="仿宋_GB2312" w:hAnsi="宋体"/>
                      <w:b/>
                      <w:szCs w:val="28"/>
                    </w:rPr>
                    <w:t>粘贴处</w:t>
                  </w:r>
                </w:p>
                <w:p w:rsidR="002D74F3" w:rsidRDefault="002D74F3" w:rsidP="002D74F3">
                  <w:pPr>
                    <w:rPr>
                      <w:rFonts w:ascii="仿宋_GB2312" w:hAnsi="宋体" w:hint="default"/>
                      <w:b/>
                      <w:szCs w:val="28"/>
                    </w:rPr>
                  </w:pPr>
                  <w:r>
                    <w:rPr>
                      <w:rFonts w:ascii="仿宋_GB2312" w:hAnsi="宋体"/>
                      <w:b/>
                      <w:szCs w:val="28"/>
                    </w:rPr>
                    <w:t>可另附</w:t>
                  </w:r>
                </w:p>
                <w:p w:rsidR="002D74F3" w:rsidRDefault="002D74F3" w:rsidP="002D74F3">
                  <w:pPr>
                    <w:jc w:val="center"/>
                    <w:rPr>
                      <w:rFonts w:ascii="宋体" w:hAnsi="宋体" w:hint="default"/>
                      <w:b/>
                      <w:bCs/>
                    </w:rPr>
                  </w:pPr>
                </w:p>
              </w:txbxContent>
            </v:textbox>
          </v:rect>
        </w:pict>
      </w:r>
      <w:r w:rsidR="002D74F3">
        <w:rPr>
          <w:rFonts w:ascii="宋体" w:hAnsi="宋体"/>
          <w:sz w:val="28"/>
          <w:szCs w:val="28"/>
        </w:rPr>
        <w:t xml:space="preserve">                               </w:t>
      </w:r>
    </w:p>
    <w:p w:rsidR="002D74F3" w:rsidRDefault="002D74F3" w:rsidP="002D74F3">
      <w:pPr>
        <w:snapToGrid w:val="0"/>
        <w:spacing w:line="400" w:lineRule="exact"/>
        <w:ind w:firstLineChars="200" w:firstLine="560"/>
        <w:rPr>
          <w:rFonts w:ascii="宋体" w:hAnsi="宋体" w:hint="default"/>
          <w:sz w:val="28"/>
          <w:szCs w:val="28"/>
        </w:rPr>
      </w:pPr>
    </w:p>
    <w:p w:rsidR="002D74F3" w:rsidRDefault="002D74F3" w:rsidP="002D74F3">
      <w:pPr>
        <w:snapToGrid w:val="0"/>
        <w:spacing w:line="400" w:lineRule="exact"/>
        <w:ind w:firstLineChars="200" w:firstLine="560"/>
        <w:rPr>
          <w:rFonts w:ascii="宋体" w:hAnsi="宋体" w:hint="default"/>
          <w:sz w:val="28"/>
          <w:szCs w:val="28"/>
        </w:rPr>
      </w:pPr>
    </w:p>
    <w:p w:rsidR="002D74F3" w:rsidRDefault="002D74F3" w:rsidP="002D74F3">
      <w:pPr>
        <w:snapToGrid w:val="0"/>
        <w:spacing w:line="400" w:lineRule="exact"/>
        <w:ind w:firstLineChars="200" w:firstLine="560"/>
        <w:rPr>
          <w:rFonts w:ascii="宋体" w:hAnsi="宋体" w:hint="default"/>
          <w:sz w:val="28"/>
          <w:szCs w:val="28"/>
        </w:rPr>
      </w:pPr>
    </w:p>
    <w:p w:rsidR="002D74F3" w:rsidRDefault="002D74F3" w:rsidP="002D74F3">
      <w:pPr>
        <w:snapToGrid w:val="0"/>
        <w:spacing w:line="400" w:lineRule="exact"/>
        <w:ind w:firstLineChars="200" w:firstLine="560"/>
        <w:rPr>
          <w:rFonts w:ascii="宋体" w:hAnsi="宋体" w:hint="default"/>
          <w:sz w:val="28"/>
          <w:szCs w:val="28"/>
        </w:rPr>
      </w:pPr>
    </w:p>
    <w:p w:rsidR="002D74F3" w:rsidRDefault="002D74F3" w:rsidP="002D74F3">
      <w:pPr>
        <w:snapToGrid w:val="0"/>
        <w:spacing w:line="400" w:lineRule="exact"/>
        <w:ind w:firstLineChars="200" w:firstLine="560"/>
        <w:rPr>
          <w:rFonts w:ascii="宋体" w:hAnsi="宋体" w:hint="default"/>
          <w:sz w:val="28"/>
          <w:szCs w:val="28"/>
        </w:rPr>
      </w:pPr>
    </w:p>
    <w:p w:rsidR="002D74F3" w:rsidRDefault="002D74F3" w:rsidP="002D74F3">
      <w:pPr>
        <w:snapToGrid w:val="0"/>
        <w:spacing w:line="400" w:lineRule="exact"/>
        <w:jc w:val="left"/>
        <w:rPr>
          <w:rFonts w:ascii="宋体" w:hAnsi="宋体" w:hint="default"/>
          <w:b/>
          <w:sz w:val="28"/>
          <w:szCs w:val="28"/>
        </w:rPr>
      </w:pPr>
      <w:r>
        <w:rPr>
          <w:rFonts w:ascii="宋体" w:hAnsi="宋体"/>
          <w:b/>
          <w:sz w:val="28"/>
          <w:szCs w:val="28"/>
        </w:rPr>
        <w:t>附件2</w:t>
      </w:r>
    </w:p>
    <w:p w:rsidR="002D74F3" w:rsidRDefault="002D74F3" w:rsidP="002D74F3">
      <w:pPr>
        <w:snapToGrid w:val="0"/>
        <w:spacing w:line="400" w:lineRule="exact"/>
        <w:jc w:val="left"/>
        <w:rPr>
          <w:rFonts w:ascii="宋体" w:hAnsi="宋体" w:hint="default"/>
          <w:b/>
          <w:sz w:val="28"/>
          <w:szCs w:val="28"/>
        </w:rPr>
      </w:pPr>
    </w:p>
    <w:p w:rsidR="002D74F3" w:rsidRDefault="002D74F3" w:rsidP="002D74F3">
      <w:pPr>
        <w:snapToGrid w:val="0"/>
        <w:spacing w:line="400" w:lineRule="exact"/>
        <w:jc w:val="left"/>
        <w:rPr>
          <w:rFonts w:ascii="宋体" w:hAnsi="宋体" w:hint="default"/>
          <w:b/>
          <w:sz w:val="28"/>
          <w:szCs w:val="28"/>
        </w:rPr>
      </w:pPr>
    </w:p>
    <w:p w:rsidR="002D74F3" w:rsidRDefault="002D74F3" w:rsidP="002D74F3">
      <w:pPr>
        <w:snapToGrid w:val="0"/>
        <w:spacing w:line="400" w:lineRule="exact"/>
        <w:jc w:val="left"/>
        <w:rPr>
          <w:rFonts w:ascii="宋体" w:hAnsi="宋体" w:hint="default"/>
          <w:b/>
          <w:sz w:val="28"/>
          <w:szCs w:val="28"/>
        </w:rPr>
      </w:pPr>
    </w:p>
    <w:p w:rsidR="002D74F3" w:rsidRDefault="002D74F3" w:rsidP="002D74F3">
      <w:pPr>
        <w:snapToGrid w:val="0"/>
        <w:spacing w:line="400" w:lineRule="exact"/>
        <w:jc w:val="left"/>
        <w:rPr>
          <w:rFonts w:ascii="宋体" w:hAnsi="宋体" w:hint="default"/>
          <w:b/>
          <w:bCs/>
          <w:sz w:val="28"/>
          <w:szCs w:val="28"/>
        </w:rPr>
      </w:pPr>
    </w:p>
    <w:p w:rsidR="002D74F3" w:rsidRDefault="002D74F3" w:rsidP="002D74F3">
      <w:pPr>
        <w:snapToGrid w:val="0"/>
        <w:spacing w:line="400" w:lineRule="exact"/>
        <w:jc w:val="left"/>
        <w:rPr>
          <w:rFonts w:ascii="宋体" w:hAnsi="宋体" w:hint="default"/>
          <w:b/>
          <w:bCs/>
          <w:sz w:val="28"/>
          <w:szCs w:val="28"/>
        </w:rPr>
      </w:pPr>
      <w:r>
        <w:rPr>
          <w:rFonts w:ascii="宋体" w:hAnsi="宋体"/>
          <w:b/>
          <w:bCs/>
          <w:sz w:val="28"/>
          <w:szCs w:val="28"/>
        </w:rPr>
        <w:t>附件2：</w:t>
      </w:r>
    </w:p>
    <w:p w:rsidR="002D74F3" w:rsidRDefault="002D74F3" w:rsidP="002D74F3">
      <w:pPr>
        <w:snapToGrid w:val="0"/>
        <w:spacing w:line="400" w:lineRule="exact"/>
        <w:ind w:firstLineChars="200" w:firstLine="562"/>
        <w:jc w:val="center"/>
        <w:rPr>
          <w:rFonts w:ascii="宋体" w:hAnsi="宋体" w:hint="default"/>
          <w:b/>
          <w:sz w:val="28"/>
          <w:szCs w:val="28"/>
        </w:rPr>
      </w:pPr>
    </w:p>
    <w:tbl>
      <w:tblPr>
        <w:tblW w:w="9572" w:type="dxa"/>
        <w:tblInd w:w="-601" w:type="dxa"/>
        <w:tblLayout w:type="fixed"/>
        <w:tblLook w:val="04A0"/>
      </w:tblPr>
      <w:tblGrid>
        <w:gridCol w:w="576"/>
        <w:gridCol w:w="1424"/>
        <w:gridCol w:w="2537"/>
        <w:gridCol w:w="710"/>
        <w:gridCol w:w="680"/>
        <w:gridCol w:w="878"/>
        <w:gridCol w:w="1760"/>
        <w:gridCol w:w="1007"/>
      </w:tblGrid>
      <w:tr w:rsidR="002D74F3" w:rsidRPr="00D37C3C" w:rsidTr="001939BB">
        <w:trPr>
          <w:trHeight w:val="825"/>
        </w:trPr>
        <w:tc>
          <w:tcPr>
            <w:tcW w:w="9572" w:type="dxa"/>
            <w:gridSpan w:val="8"/>
            <w:tcBorders>
              <w:top w:val="nil"/>
              <w:left w:val="nil"/>
              <w:bottom w:val="single" w:sz="4" w:space="0" w:color="000000"/>
              <w:right w:val="nil"/>
            </w:tcBorders>
            <w:shd w:val="clear" w:color="auto" w:fill="auto"/>
            <w:noWrap/>
            <w:hideMark/>
          </w:tcPr>
          <w:p w:rsidR="002D74F3" w:rsidRPr="00D37C3C" w:rsidRDefault="002D74F3" w:rsidP="001939BB">
            <w:pPr>
              <w:widowControl/>
              <w:jc w:val="center"/>
              <w:rPr>
                <w:rFonts w:ascii="宋体" w:hAnsi="宋体" w:cs="宋体" w:hint="default"/>
                <w:kern w:val="0"/>
                <w:sz w:val="32"/>
                <w:szCs w:val="32"/>
              </w:rPr>
            </w:pPr>
            <w:r>
              <w:rPr>
                <w:rFonts w:ascii="宋体" w:hAnsi="宋体"/>
                <w:b/>
                <w:sz w:val="28"/>
                <w:szCs w:val="28"/>
              </w:rPr>
              <w:t>空调设备部分采购清单</w:t>
            </w:r>
          </w:p>
        </w:tc>
      </w:tr>
      <w:tr w:rsidR="002D74F3" w:rsidRPr="00D37C3C" w:rsidTr="001939BB">
        <w:trPr>
          <w:trHeight w:val="540"/>
        </w:trPr>
        <w:tc>
          <w:tcPr>
            <w:tcW w:w="576" w:type="dxa"/>
            <w:tcBorders>
              <w:top w:val="nil"/>
              <w:left w:val="single" w:sz="8" w:space="0" w:color="000000"/>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序号</w:t>
            </w:r>
          </w:p>
        </w:tc>
        <w:tc>
          <w:tcPr>
            <w:tcW w:w="1424"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名称</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参数</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数量</w:t>
            </w:r>
          </w:p>
        </w:tc>
        <w:tc>
          <w:tcPr>
            <w:tcW w:w="68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单位</w:t>
            </w:r>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单价（元）</w:t>
            </w:r>
          </w:p>
        </w:tc>
        <w:tc>
          <w:tcPr>
            <w:tcW w:w="176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合价（元）</w:t>
            </w: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Pr>
                <w:rFonts w:ascii="Arial" w:hAnsi="Arial" w:cs="Arial"/>
                <w:kern w:val="0"/>
                <w:szCs w:val="21"/>
              </w:rPr>
              <w:t>推荐</w:t>
            </w:r>
            <w:r w:rsidRPr="00D37C3C">
              <w:rPr>
                <w:rFonts w:ascii="Arial" w:hAnsi="Arial" w:cs="Arial"/>
                <w:kern w:val="0"/>
                <w:szCs w:val="21"/>
              </w:rPr>
              <w:t>品牌</w:t>
            </w:r>
          </w:p>
        </w:tc>
      </w:tr>
      <w:tr w:rsidR="002D74F3" w:rsidRPr="00D37C3C" w:rsidTr="001939BB">
        <w:trPr>
          <w:trHeight w:val="285"/>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D74F3" w:rsidRPr="00D37C3C" w:rsidRDefault="002D74F3" w:rsidP="001939BB">
            <w:pPr>
              <w:widowControl/>
              <w:jc w:val="center"/>
              <w:rPr>
                <w:rFonts w:ascii="宋体" w:hAnsi="宋体" w:cs="宋体" w:hint="default"/>
                <w:b/>
                <w:bCs/>
                <w:kern w:val="0"/>
                <w:szCs w:val="21"/>
              </w:rPr>
            </w:pPr>
            <w:r w:rsidRPr="00D37C3C">
              <w:rPr>
                <w:rFonts w:ascii="宋体" w:hAnsi="宋体" w:cs="宋体"/>
                <w:b/>
                <w:bCs/>
                <w:kern w:val="0"/>
                <w:szCs w:val="21"/>
              </w:rPr>
              <w:t>主要设备</w:t>
            </w:r>
          </w:p>
        </w:tc>
        <w:tc>
          <w:tcPr>
            <w:tcW w:w="1007" w:type="dxa"/>
            <w:tcBorders>
              <w:top w:val="nil"/>
              <w:left w:val="nil"/>
              <w:bottom w:val="nil"/>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578"/>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14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全直流变频热泵冷暖机组</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制冷量：</w:t>
            </w:r>
            <w:r w:rsidRPr="00D37C3C">
              <w:rPr>
                <w:rFonts w:ascii="Arial" w:hAnsi="Arial" w:cs="Arial"/>
                <w:kern w:val="0"/>
                <w:szCs w:val="21"/>
              </w:rPr>
              <w:t>130kW</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格瑞、双志、丹特卫顿</w:t>
            </w:r>
          </w:p>
        </w:tc>
      </w:tr>
      <w:tr w:rsidR="002D74F3" w:rsidRPr="00D37C3C" w:rsidTr="001939BB">
        <w:trPr>
          <w:trHeight w:val="563"/>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宋体" w:hAnsi="宋体" w:cs="宋体"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制冷量：</w:t>
            </w:r>
            <w:r w:rsidRPr="00D37C3C">
              <w:rPr>
                <w:rFonts w:ascii="Arial" w:hAnsi="Arial" w:cs="Arial"/>
                <w:kern w:val="0"/>
                <w:szCs w:val="21"/>
              </w:rPr>
              <w:t>8kW</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single" w:sz="4" w:space="0" w:color="000000"/>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28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14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冷冻水泵</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Q=74m3/h</w:t>
            </w:r>
            <w:r w:rsidRPr="00D37C3C">
              <w:rPr>
                <w:rFonts w:ascii="Arial" w:hAnsi="Arial" w:cs="Arial"/>
                <w:kern w:val="0"/>
                <w:szCs w:val="21"/>
              </w:rPr>
              <w:t>，</w:t>
            </w:r>
            <w:r w:rsidRPr="00D37C3C">
              <w:rPr>
                <w:rFonts w:ascii="Arial" w:hAnsi="Arial" w:cs="Arial"/>
                <w:kern w:val="0"/>
                <w:szCs w:val="21"/>
              </w:rPr>
              <w:t>H=35m</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proofErr w:type="gramStart"/>
            <w:r w:rsidRPr="00D37C3C">
              <w:rPr>
                <w:rFonts w:ascii="宋体" w:hAnsi="宋体" w:cs="宋体"/>
                <w:kern w:val="0"/>
                <w:szCs w:val="21"/>
              </w:rPr>
              <w:t>凯</w:t>
            </w:r>
            <w:proofErr w:type="gramEnd"/>
            <w:r w:rsidRPr="00D37C3C">
              <w:rPr>
                <w:rFonts w:ascii="宋体" w:hAnsi="宋体" w:cs="宋体"/>
                <w:kern w:val="0"/>
                <w:szCs w:val="21"/>
              </w:rPr>
              <w:t>泉、东方、南方</w:t>
            </w:r>
          </w:p>
        </w:tc>
      </w:tr>
      <w:tr w:rsidR="002D74F3" w:rsidRPr="00D37C3C" w:rsidTr="001939BB">
        <w:trPr>
          <w:trHeight w:val="28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Arial" w:hAnsi="Arial" w:cs="Arial"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Q=50m3/h</w:t>
            </w:r>
            <w:r w:rsidRPr="00D37C3C">
              <w:rPr>
                <w:rFonts w:ascii="Arial" w:hAnsi="Arial" w:cs="Arial"/>
                <w:kern w:val="0"/>
                <w:szCs w:val="21"/>
              </w:rPr>
              <w:t>，</w:t>
            </w:r>
            <w:r w:rsidRPr="00D37C3C">
              <w:rPr>
                <w:rFonts w:ascii="Arial" w:hAnsi="Arial" w:cs="Arial"/>
                <w:kern w:val="0"/>
                <w:szCs w:val="21"/>
              </w:rPr>
              <w:t>H=35m</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525"/>
        </w:trPr>
        <w:tc>
          <w:tcPr>
            <w:tcW w:w="576" w:type="dxa"/>
            <w:tcBorders>
              <w:top w:val="nil"/>
              <w:left w:val="single" w:sz="8" w:space="0" w:color="000000"/>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w:t>
            </w:r>
          </w:p>
        </w:tc>
        <w:tc>
          <w:tcPr>
            <w:tcW w:w="1424"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溶液调湿新风机组</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Q=8000m3/h</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2D74F3" w:rsidRPr="00CE3D71" w:rsidRDefault="002D74F3" w:rsidP="001939BB">
            <w:pPr>
              <w:widowControl/>
              <w:jc w:val="center"/>
              <w:rPr>
                <w:rFonts w:ascii="宋体" w:hAnsi="宋体" w:cs="宋体" w:hint="default"/>
                <w:kern w:val="0"/>
                <w:szCs w:val="21"/>
              </w:rPr>
            </w:pPr>
            <w:r w:rsidRPr="00CE3D71">
              <w:rPr>
                <w:rFonts w:ascii="宋体" w:hAnsi="宋体" w:cs="宋体"/>
                <w:kern w:val="0"/>
                <w:szCs w:val="21"/>
              </w:rPr>
              <w:t>格瑞、浩特普尔、鹦鹉螺</w:t>
            </w:r>
          </w:p>
        </w:tc>
      </w:tr>
      <w:tr w:rsidR="002D74F3" w:rsidRPr="00D37C3C" w:rsidTr="001939BB">
        <w:trPr>
          <w:trHeight w:val="70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1424" w:type="dxa"/>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壁挂式家用溶液调湿新风机组</w:t>
            </w:r>
          </w:p>
        </w:tc>
        <w:tc>
          <w:tcPr>
            <w:tcW w:w="2537" w:type="dxa"/>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Q=300m3/h</w:t>
            </w:r>
          </w:p>
        </w:tc>
        <w:tc>
          <w:tcPr>
            <w:tcW w:w="710" w:type="dxa"/>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578"/>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w:t>
            </w:r>
          </w:p>
        </w:tc>
        <w:tc>
          <w:tcPr>
            <w:tcW w:w="14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直流无刷风机盘管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FPG-85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格瑞、天加、雅士、</w:t>
            </w:r>
            <w:proofErr w:type="gramStart"/>
            <w:r w:rsidRPr="00D37C3C">
              <w:rPr>
                <w:rFonts w:ascii="宋体" w:hAnsi="宋体" w:cs="宋体"/>
                <w:kern w:val="0"/>
                <w:szCs w:val="21"/>
              </w:rPr>
              <w:t>欧幕科</w:t>
            </w:r>
            <w:proofErr w:type="gramEnd"/>
          </w:p>
        </w:tc>
      </w:tr>
      <w:tr w:rsidR="002D74F3" w:rsidRPr="00D37C3C" w:rsidTr="001939BB">
        <w:trPr>
          <w:trHeight w:val="28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Arial" w:hAnsi="Arial" w:cs="Arial"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FPG-136</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28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Arial" w:hAnsi="Arial" w:cs="Arial"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FPG-170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43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Arial" w:hAnsi="Arial" w:cs="Arial"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FPG-204</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285"/>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w:t>
            </w:r>
          </w:p>
        </w:tc>
        <w:tc>
          <w:tcPr>
            <w:tcW w:w="1424" w:type="dxa"/>
            <w:vMerge/>
            <w:tcBorders>
              <w:top w:val="nil"/>
              <w:left w:val="single" w:sz="4" w:space="0" w:color="000000"/>
              <w:bottom w:val="single" w:sz="4" w:space="0" w:color="000000"/>
              <w:right w:val="single" w:sz="4" w:space="0" w:color="000000"/>
            </w:tcBorders>
            <w:vAlign w:val="center"/>
            <w:hideMark/>
          </w:tcPr>
          <w:p w:rsidR="002D74F3" w:rsidRPr="00D37C3C" w:rsidRDefault="002D74F3" w:rsidP="001939BB">
            <w:pPr>
              <w:widowControl/>
              <w:jc w:val="left"/>
              <w:rPr>
                <w:rFonts w:ascii="Arial" w:hAnsi="Arial" w:cs="Arial" w:hint="default"/>
                <w:kern w:val="0"/>
                <w:szCs w:val="21"/>
              </w:rPr>
            </w:pP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FPG-238</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台</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vMerge/>
            <w:tcBorders>
              <w:top w:val="nil"/>
              <w:left w:val="single" w:sz="4" w:space="0" w:color="000000"/>
              <w:bottom w:val="single" w:sz="4" w:space="0" w:color="000000"/>
              <w:right w:val="single" w:sz="8" w:space="0" w:color="000000"/>
            </w:tcBorders>
            <w:vAlign w:val="center"/>
            <w:hideMark/>
          </w:tcPr>
          <w:p w:rsidR="002D74F3" w:rsidRPr="00D37C3C" w:rsidRDefault="002D74F3" w:rsidP="001939BB">
            <w:pPr>
              <w:widowControl/>
              <w:jc w:val="left"/>
              <w:rPr>
                <w:rFonts w:ascii="宋体" w:hAnsi="宋体" w:cs="宋体" w:hint="default"/>
                <w:kern w:val="0"/>
                <w:szCs w:val="21"/>
              </w:rPr>
            </w:pPr>
          </w:p>
        </w:tc>
      </w:tr>
      <w:tr w:rsidR="002D74F3" w:rsidRPr="00D37C3C" w:rsidTr="001939BB">
        <w:trPr>
          <w:trHeight w:val="51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1424"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毛细管网</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宋体" w:hAnsi="宋体" w:cs="宋体" w:hint="default"/>
                <w:kern w:val="0"/>
                <w:szCs w:val="21"/>
              </w:rPr>
            </w:pPr>
            <w:r w:rsidRPr="00D37C3C">
              <w:rPr>
                <w:rFonts w:ascii="宋体" w:hAnsi="宋体" w:cs="宋体"/>
                <w:kern w:val="0"/>
                <w:szCs w:val="21"/>
              </w:rPr>
              <w:t>格瑞、</w:t>
            </w:r>
            <w:proofErr w:type="gramStart"/>
            <w:r>
              <w:rPr>
                <w:rFonts w:ascii="宋体" w:hAnsi="宋体" w:cs="宋体"/>
                <w:kern w:val="0"/>
                <w:szCs w:val="21"/>
              </w:rPr>
              <w:t>碧巢氏</w:t>
            </w:r>
            <w:proofErr w:type="gramEnd"/>
            <w:r w:rsidRPr="00D37C3C">
              <w:rPr>
                <w:rFonts w:ascii="宋体" w:hAnsi="宋体" w:cs="宋体"/>
                <w:kern w:val="0"/>
                <w:szCs w:val="21"/>
              </w:rPr>
              <w:t>、</w:t>
            </w:r>
            <w:proofErr w:type="gramStart"/>
            <w:r w:rsidRPr="00D37C3C">
              <w:rPr>
                <w:rFonts w:ascii="宋体" w:hAnsi="宋体" w:cs="宋体"/>
                <w:kern w:val="0"/>
                <w:szCs w:val="21"/>
              </w:rPr>
              <w:t>开思拓</w:t>
            </w:r>
            <w:proofErr w:type="gramEnd"/>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w:t>
            </w:r>
          </w:p>
        </w:tc>
        <w:tc>
          <w:tcPr>
            <w:tcW w:w="6229" w:type="dxa"/>
            <w:gridSpan w:val="5"/>
            <w:tcBorders>
              <w:top w:val="single" w:sz="4" w:space="0" w:color="000000"/>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设备合计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Trebuchet MS" w:hAnsi="Trebuchet MS" w:cs="宋体" w:hint="default"/>
                <w:b/>
                <w:bCs/>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r>
      <w:tr w:rsidR="002D74F3" w:rsidRPr="00D37C3C" w:rsidTr="001939BB">
        <w:trPr>
          <w:trHeight w:val="330"/>
        </w:trPr>
        <w:tc>
          <w:tcPr>
            <w:tcW w:w="85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b/>
                <w:bCs/>
                <w:color w:val="000000"/>
                <w:kern w:val="0"/>
                <w:sz w:val="22"/>
                <w:szCs w:val="22"/>
              </w:rPr>
            </w:pPr>
            <w:r w:rsidRPr="00D37C3C">
              <w:rPr>
                <w:rFonts w:ascii="宋体" w:hAnsi="宋体" w:cs="宋体"/>
                <w:b/>
                <w:bCs/>
                <w:color w:val="000000"/>
                <w:kern w:val="0"/>
                <w:sz w:val="22"/>
                <w:szCs w:val="22"/>
              </w:rPr>
              <w:t>水系统安装</w:t>
            </w: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DN32*DN150*DN150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DN150*DN32*DN150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DN32*DN80*DN80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DN80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DN80*DN25*DN25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水管四通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DN80*DN80*DN125*DN125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24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水管四通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DN100*DN100*DN125*DN125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DN32*DN50*DN50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DN50*DN100*DN100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DN32*DN100*DN100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DN40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DN100*DN80*DN80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DN100*DN100*DN100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DN50*DN32*DN32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DN32*DN70*DN70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DN70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DN50*DN32*DN70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DN32*DN32*DN50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DN32*DN32*DN32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DN80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DN125*DN200*DN200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水管三通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DN125*DN200*DN150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镀锌钢管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PPR管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DN40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PPR管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DN40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波纹软接</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180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球阀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198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电动二通阀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止回阀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Y型过滤器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排气阀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软接</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泄水阀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Y型过滤器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止回阀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蝶阀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软接</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泄水阀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64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Y型过滤器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止回阀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蝶阀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电动调节阀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蝶阀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压力表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温度表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压差旁通阀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排气阀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软接</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泄水阀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Y型过滤器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止回阀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球阀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混水装置</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套</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DN32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861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DN80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DN100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231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597</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DN40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DN70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DN40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B1级保温</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DN50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室外水管铝皮</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支吊架/丝杆</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毛细管安装</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75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m2</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自动补水装置</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套</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98</w:t>
            </w:r>
          </w:p>
        </w:tc>
        <w:tc>
          <w:tcPr>
            <w:tcW w:w="1424" w:type="dxa"/>
            <w:tcBorders>
              <w:top w:val="nil"/>
              <w:left w:val="nil"/>
              <w:bottom w:val="nil"/>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温控面板</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88</w:t>
            </w:r>
          </w:p>
        </w:tc>
        <w:tc>
          <w:tcPr>
            <w:tcW w:w="68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99</w:t>
            </w:r>
          </w:p>
        </w:tc>
        <w:tc>
          <w:tcPr>
            <w:tcW w:w="6229"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小计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85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b/>
                <w:bCs/>
                <w:color w:val="000000"/>
                <w:kern w:val="0"/>
                <w:sz w:val="22"/>
                <w:szCs w:val="22"/>
              </w:rPr>
            </w:pPr>
            <w:proofErr w:type="gramStart"/>
            <w:r w:rsidRPr="00D37C3C">
              <w:rPr>
                <w:rFonts w:ascii="宋体" w:hAnsi="宋体" w:cs="宋体"/>
                <w:b/>
                <w:bCs/>
                <w:color w:val="000000"/>
                <w:kern w:val="0"/>
                <w:sz w:val="22"/>
                <w:szCs w:val="22"/>
              </w:rPr>
              <w:t>风系统</w:t>
            </w:r>
            <w:proofErr w:type="gramEnd"/>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w:t>
            </w:r>
            <w:r w:rsidRPr="00D37C3C">
              <w:rPr>
                <w:rFonts w:ascii="宋体" w:hAnsi="宋体" w:cs="宋体"/>
                <w:color w:val="000000"/>
                <w:kern w:val="0"/>
                <w:sz w:val="22"/>
                <w:szCs w:val="22"/>
              </w:rPr>
              <w:lastRenderedPageBreak/>
              <w:t>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400*400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101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250*400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120*160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29</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250*250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200*250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160*200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120*120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ABS百叶风口</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160*160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ABS圆形散流器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D125</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D110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D110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PVC三通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D160*D110*D110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320*320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320*320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119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320*320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120*160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500*400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500*400/400*400/120*160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500*400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120*160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500*400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128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三通</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500*500/500*200/500*500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900*120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900*120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法兰</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630*320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139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单面彩钢风管</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630*320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186</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弯头</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630*320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电动风阀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800*500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电动风阀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500*500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电动风阀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200*200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144</w:t>
            </w:r>
          </w:p>
        </w:tc>
        <w:tc>
          <w:tcPr>
            <w:tcW w:w="1424" w:type="dxa"/>
            <w:tcBorders>
              <w:top w:val="nil"/>
              <w:left w:val="nil"/>
              <w:bottom w:val="nil"/>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电动风阀</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400*160</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4</w:t>
            </w:r>
          </w:p>
        </w:tc>
        <w:tc>
          <w:tcPr>
            <w:tcW w:w="68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145</w:t>
            </w:r>
          </w:p>
        </w:tc>
        <w:tc>
          <w:tcPr>
            <w:tcW w:w="6229"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小计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b/>
                <w:bCs/>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85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b/>
                <w:bCs/>
                <w:color w:val="000000"/>
                <w:kern w:val="0"/>
                <w:sz w:val="22"/>
                <w:szCs w:val="22"/>
              </w:rPr>
            </w:pPr>
            <w:r w:rsidRPr="00D37C3C">
              <w:rPr>
                <w:rFonts w:ascii="宋体" w:hAnsi="宋体" w:cs="宋体"/>
                <w:b/>
                <w:bCs/>
                <w:color w:val="000000"/>
                <w:kern w:val="0"/>
                <w:sz w:val="22"/>
                <w:szCs w:val="22"/>
              </w:rPr>
              <w:t>强弱电系统</w:t>
            </w: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146</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中控箱</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套</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147</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触摸屏</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套</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温湿度传感器</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28</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roofErr w:type="gramStart"/>
            <w:r w:rsidRPr="00D37C3C">
              <w:rPr>
                <w:rFonts w:ascii="Arial" w:hAnsi="Arial" w:cs="Arial"/>
                <w:kern w:val="0"/>
                <w:szCs w:val="21"/>
              </w:rPr>
              <w:t>个</w:t>
            </w:r>
            <w:proofErr w:type="gramEnd"/>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149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控制线缆</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RVVSP2*1.0mm2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控制线缆</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RVVSP8*1.0mm2</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330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151</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proofErr w:type="gramStart"/>
            <w:r w:rsidRPr="00D37C3C">
              <w:rPr>
                <w:rFonts w:ascii="宋体" w:hAnsi="宋体" w:cs="宋体"/>
                <w:color w:val="000000"/>
                <w:kern w:val="0"/>
                <w:sz w:val="22"/>
                <w:szCs w:val="22"/>
              </w:rPr>
              <w:t>紧钉管</w:t>
            </w:r>
            <w:proofErr w:type="gramEnd"/>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JDG20</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200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152</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弱电安装</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153</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强电启动柜</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套</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154</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强电电缆</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300</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m2</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155</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桥架</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156</w:t>
            </w:r>
          </w:p>
        </w:tc>
        <w:tc>
          <w:tcPr>
            <w:tcW w:w="1424" w:type="dxa"/>
            <w:tcBorders>
              <w:top w:val="nil"/>
              <w:left w:val="nil"/>
              <w:bottom w:val="nil"/>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强电安装</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项</w:t>
            </w:r>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157</w:t>
            </w:r>
          </w:p>
        </w:tc>
        <w:tc>
          <w:tcPr>
            <w:tcW w:w="6229"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小计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85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b/>
                <w:bCs/>
                <w:color w:val="000000"/>
                <w:kern w:val="0"/>
                <w:sz w:val="22"/>
                <w:szCs w:val="22"/>
              </w:rPr>
            </w:pPr>
            <w:r w:rsidRPr="00D37C3C">
              <w:rPr>
                <w:rFonts w:ascii="宋体" w:hAnsi="宋体" w:cs="宋体"/>
                <w:b/>
                <w:bCs/>
                <w:color w:val="000000"/>
                <w:kern w:val="0"/>
                <w:sz w:val="22"/>
                <w:szCs w:val="22"/>
              </w:rPr>
              <w:t>其他</w:t>
            </w: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158</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脚手架搭建</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159</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设备基础</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160</w:t>
            </w:r>
          </w:p>
        </w:tc>
        <w:tc>
          <w:tcPr>
            <w:tcW w:w="1424"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设备吊装</w:t>
            </w:r>
          </w:p>
        </w:tc>
        <w:tc>
          <w:tcPr>
            <w:tcW w:w="2537"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项</w:t>
            </w:r>
          </w:p>
        </w:tc>
        <w:tc>
          <w:tcPr>
            <w:tcW w:w="878"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lastRenderedPageBreak/>
              <w:t>161</w:t>
            </w:r>
          </w:p>
        </w:tc>
        <w:tc>
          <w:tcPr>
            <w:tcW w:w="1424" w:type="dxa"/>
            <w:tcBorders>
              <w:top w:val="nil"/>
              <w:left w:val="nil"/>
              <w:bottom w:val="nil"/>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其余人工费</w:t>
            </w:r>
          </w:p>
        </w:tc>
        <w:tc>
          <w:tcPr>
            <w:tcW w:w="2537"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w:t>
            </w:r>
          </w:p>
        </w:tc>
        <w:tc>
          <w:tcPr>
            <w:tcW w:w="710"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w:t>
            </w:r>
          </w:p>
        </w:tc>
        <w:tc>
          <w:tcPr>
            <w:tcW w:w="680" w:type="dxa"/>
            <w:tcBorders>
              <w:top w:val="nil"/>
              <w:left w:val="nil"/>
              <w:bottom w:val="nil"/>
              <w:right w:val="single" w:sz="4" w:space="0" w:color="auto"/>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项</w:t>
            </w:r>
          </w:p>
        </w:tc>
        <w:tc>
          <w:tcPr>
            <w:tcW w:w="878" w:type="dxa"/>
            <w:tcBorders>
              <w:top w:val="nil"/>
              <w:left w:val="nil"/>
              <w:bottom w:val="nil"/>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162</w:t>
            </w:r>
          </w:p>
        </w:tc>
        <w:tc>
          <w:tcPr>
            <w:tcW w:w="6229" w:type="dxa"/>
            <w:gridSpan w:val="5"/>
            <w:tcBorders>
              <w:top w:val="single" w:sz="4" w:space="0" w:color="000000"/>
              <w:left w:val="nil"/>
              <w:bottom w:val="nil"/>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小计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b/>
                <w:bCs/>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163</w:t>
            </w:r>
          </w:p>
        </w:tc>
        <w:tc>
          <w:tcPr>
            <w:tcW w:w="6229"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2D74F3" w:rsidRPr="00D37C3C" w:rsidRDefault="002D74F3" w:rsidP="001939BB">
            <w:pPr>
              <w:widowControl/>
              <w:jc w:val="center"/>
              <w:rPr>
                <w:rFonts w:ascii="宋体" w:hAnsi="宋体" w:cs="宋体" w:hint="default"/>
                <w:color w:val="000000"/>
                <w:kern w:val="0"/>
                <w:sz w:val="22"/>
                <w:szCs w:val="22"/>
              </w:rPr>
            </w:pPr>
            <w:r w:rsidRPr="00D37C3C">
              <w:rPr>
                <w:rFonts w:ascii="宋体" w:hAnsi="宋体" w:cs="宋体"/>
                <w:color w:val="000000"/>
                <w:kern w:val="0"/>
                <w:sz w:val="22"/>
                <w:szCs w:val="22"/>
              </w:rPr>
              <w:t>安装费用合计</w:t>
            </w:r>
          </w:p>
        </w:tc>
        <w:tc>
          <w:tcPr>
            <w:tcW w:w="1760" w:type="dxa"/>
            <w:tcBorders>
              <w:top w:val="nil"/>
              <w:left w:val="nil"/>
              <w:bottom w:val="single" w:sz="4" w:space="0" w:color="auto"/>
              <w:right w:val="single" w:sz="4" w:space="0" w:color="auto"/>
            </w:tcBorders>
            <w:shd w:val="clear" w:color="auto" w:fill="auto"/>
            <w:noWrap/>
            <w:vAlign w:val="center"/>
            <w:hideMark/>
          </w:tcPr>
          <w:p w:rsidR="002D74F3" w:rsidRPr="00D37C3C" w:rsidRDefault="002D74F3" w:rsidP="001939BB">
            <w:pPr>
              <w:widowControl/>
              <w:jc w:val="right"/>
              <w:rPr>
                <w:rFonts w:ascii="宋体" w:hAnsi="宋体" w:cs="宋体" w:hint="default"/>
                <w:b/>
                <w:bCs/>
                <w:color w:val="000000"/>
                <w:kern w:val="0"/>
                <w:sz w:val="22"/>
                <w:szCs w:val="22"/>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 xml:space="preserve">　</w:t>
            </w:r>
          </w:p>
        </w:tc>
      </w:tr>
      <w:tr w:rsidR="002D74F3" w:rsidRPr="00D37C3C" w:rsidTr="001939BB">
        <w:trPr>
          <w:trHeight w:val="330"/>
        </w:trPr>
        <w:tc>
          <w:tcPr>
            <w:tcW w:w="576" w:type="dxa"/>
            <w:tcBorders>
              <w:top w:val="nil"/>
              <w:left w:val="single" w:sz="8" w:space="0" w:color="000000"/>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164</w:t>
            </w:r>
          </w:p>
        </w:tc>
        <w:tc>
          <w:tcPr>
            <w:tcW w:w="6229" w:type="dxa"/>
            <w:gridSpan w:val="5"/>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Arial" w:hAnsi="Arial" w:cs="Arial" w:hint="default"/>
                <w:kern w:val="0"/>
                <w:szCs w:val="21"/>
              </w:rPr>
            </w:pPr>
            <w:r w:rsidRPr="00D37C3C">
              <w:rPr>
                <w:rFonts w:ascii="Arial" w:hAnsi="Arial" w:cs="Arial"/>
                <w:kern w:val="0"/>
                <w:szCs w:val="21"/>
              </w:rPr>
              <w:t>总计</w:t>
            </w:r>
          </w:p>
        </w:tc>
        <w:tc>
          <w:tcPr>
            <w:tcW w:w="1760" w:type="dxa"/>
            <w:tcBorders>
              <w:top w:val="nil"/>
              <w:left w:val="nil"/>
              <w:bottom w:val="single" w:sz="4" w:space="0" w:color="000000"/>
              <w:right w:val="single" w:sz="4" w:space="0" w:color="000000"/>
            </w:tcBorders>
            <w:shd w:val="clear" w:color="auto" w:fill="auto"/>
            <w:vAlign w:val="center"/>
            <w:hideMark/>
          </w:tcPr>
          <w:p w:rsidR="002D74F3" w:rsidRPr="00D37C3C" w:rsidRDefault="002D74F3" w:rsidP="001939BB">
            <w:pPr>
              <w:widowControl/>
              <w:jc w:val="center"/>
              <w:rPr>
                <w:rFonts w:ascii="Trebuchet MS" w:hAnsi="Trebuchet MS" w:cs="宋体" w:hint="default"/>
                <w:b/>
                <w:bCs/>
                <w:kern w:val="0"/>
                <w:szCs w:val="21"/>
              </w:rPr>
            </w:pPr>
          </w:p>
        </w:tc>
        <w:tc>
          <w:tcPr>
            <w:tcW w:w="1007" w:type="dxa"/>
            <w:tcBorders>
              <w:top w:val="nil"/>
              <w:left w:val="nil"/>
              <w:bottom w:val="single" w:sz="4" w:space="0" w:color="000000"/>
              <w:right w:val="single" w:sz="8" w:space="0" w:color="000000"/>
            </w:tcBorders>
            <w:shd w:val="clear" w:color="auto" w:fill="auto"/>
            <w:vAlign w:val="center"/>
            <w:hideMark/>
          </w:tcPr>
          <w:p w:rsidR="002D74F3" w:rsidRPr="00D37C3C" w:rsidRDefault="002D74F3" w:rsidP="001939BB">
            <w:pPr>
              <w:widowControl/>
              <w:jc w:val="center"/>
              <w:rPr>
                <w:rFonts w:hint="default"/>
                <w:kern w:val="0"/>
                <w:sz w:val="22"/>
                <w:szCs w:val="22"/>
              </w:rPr>
            </w:pPr>
            <w:r w:rsidRPr="00D37C3C">
              <w:rPr>
                <w:kern w:val="0"/>
                <w:sz w:val="22"/>
                <w:szCs w:val="22"/>
              </w:rPr>
              <w:t xml:space="preserve">　</w:t>
            </w:r>
          </w:p>
        </w:tc>
      </w:tr>
    </w:tbl>
    <w:p w:rsidR="002D74F3" w:rsidRDefault="002D74F3" w:rsidP="002D74F3">
      <w:pPr>
        <w:snapToGrid w:val="0"/>
        <w:spacing w:line="400" w:lineRule="exact"/>
        <w:outlineLvl w:val="0"/>
        <w:rPr>
          <w:rFonts w:ascii="宋体" w:hAnsi="宋体" w:hint="default"/>
          <w:sz w:val="24"/>
          <w:szCs w:val="24"/>
        </w:rPr>
      </w:pPr>
    </w:p>
    <w:p w:rsidR="002D74F3" w:rsidRDefault="002D74F3" w:rsidP="002D74F3">
      <w:pPr>
        <w:widowControl/>
        <w:snapToGrid w:val="0"/>
        <w:spacing w:line="360" w:lineRule="auto"/>
        <w:rPr>
          <w:rFonts w:ascii="宋体" w:hAnsi="宋体" w:hint="default"/>
          <w:b/>
          <w:kern w:val="0"/>
          <w:sz w:val="24"/>
          <w:szCs w:val="24"/>
        </w:rPr>
      </w:pPr>
      <w:r>
        <w:rPr>
          <w:rFonts w:ascii="宋体" w:hAnsi="宋体"/>
          <w:b/>
          <w:kern w:val="0"/>
          <w:sz w:val="24"/>
          <w:szCs w:val="24"/>
        </w:rPr>
        <w:t>注：</w:t>
      </w:r>
    </w:p>
    <w:p w:rsidR="002D74F3" w:rsidRPr="00A16EC9" w:rsidRDefault="002D74F3" w:rsidP="002D74F3">
      <w:pPr>
        <w:widowControl/>
        <w:snapToGrid w:val="0"/>
        <w:spacing w:line="360" w:lineRule="auto"/>
        <w:ind w:firstLineChars="100" w:firstLine="241"/>
        <w:rPr>
          <w:rFonts w:ascii="宋体" w:hAnsi="宋体" w:hint="default"/>
          <w:b/>
          <w:kern w:val="0"/>
          <w:sz w:val="24"/>
          <w:szCs w:val="24"/>
        </w:rPr>
      </w:pPr>
      <w:r w:rsidRPr="00A16EC9">
        <w:rPr>
          <w:rFonts w:ascii="宋体" w:hAnsi="宋体"/>
          <w:b/>
          <w:kern w:val="0"/>
          <w:sz w:val="24"/>
          <w:szCs w:val="24"/>
        </w:rPr>
        <w:t>1、室内</w:t>
      </w:r>
      <w:proofErr w:type="gramStart"/>
      <w:r w:rsidRPr="00A16EC9">
        <w:rPr>
          <w:rFonts w:ascii="宋体" w:hAnsi="宋体"/>
          <w:b/>
          <w:kern w:val="0"/>
          <w:sz w:val="24"/>
          <w:szCs w:val="24"/>
        </w:rPr>
        <w:t>机形式</w:t>
      </w:r>
      <w:proofErr w:type="gramEnd"/>
      <w:r w:rsidRPr="00A16EC9">
        <w:rPr>
          <w:rFonts w:ascii="宋体" w:hAnsi="宋体"/>
          <w:b/>
          <w:kern w:val="0"/>
          <w:sz w:val="24"/>
          <w:szCs w:val="24"/>
        </w:rPr>
        <w:t>不得调整，室内机、室外机数量不得调整；</w:t>
      </w:r>
    </w:p>
    <w:p w:rsidR="002D74F3" w:rsidRPr="00A16EC9" w:rsidRDefault="002D74F3" w:rsidP="002D74F3">
      <w:pPr>
        <w:spacing w:line="360" w:lineRule="auto"/>
        <w:rPr>
          <w:rFonts w:ascii="宋体" w:hAnsi="宋体" w:hint="default"/>
          <w:b/>
          <w:kern w:val="0"/>
          <w:sz w:val="24"/>
          <w:szCs w:val="24"/>
        </w:rPr>
      </w:pPr>
      <w:r w:rsidRPr="00A16EC9">
        <w:rPr>
          <w:rFonts w:ascii="宋体" w:hAnsi="宋体" w:cs="楷体_GB2312"/>
          <w:b/>
          <w:bCs/>
          <w:sz w:val="24"/>
          <w:szCs w:val="24"/>
        </w:rPr>
        <w:t>☆</w:t>
      </w:r>
      <w:r w:rsidRPr="00A16EC9">
        <w:rPr>
          <w:rFonts w:ascii="宋体" w:hAnsi="宋体"/>
          <w:b/>
          <w:kern w:val="0"/>
          <w:sz w:val="24"/>
          <w:szCs w:val="24"/>
        </w:rPr>
        <w:t>2、制冷、制热量负偏离不得超过5%，负偏离超过5%的作无效标处理，正偏离不作要求；</w:t>
      </w:r>
    </w:p>
    <w:p w:rsidR="002D74F3" w:rsidRPr="00A16EC9" w:rsidRDefault="002D74F3" w:rsidP="002D74F3">
      <w:pPr>
        <w:spacing w:line="360" w:lineRule="auto"/>
        <w:ind w:firstLineChars="100" w:firstLine="241"/>
        <w:rPr>
          <w:rFonts w:ascii="宋体" w:hAnsi="宋体" w:hint="default"/>
          <w:b/>
          <w:kern w:val="0"/>
          <w:sz w:val="24"/>
          <w:szCs w:val="24"/>
        </w:rPr>
      </w:pPr>
      <w:r w:rsidRPr="00A16EC9">
        <w:rPr>
          <w:rFonts w:ascii="宋体" w:hAnsi="宋体"/>
          <w:b/>
          <w:kern w:val="0"/>
          <w:sz w:val="24"/>
          <w:szCs w:val="24"/>
        </w:rPr>
        <w:t>3、</w:t>
      </w:r>
      <w:r w:rsidRPr="00A16EC9">
        <w:rPr>
          <w:rFonts w:ascii="宋体" w:hAnsi="宋体"/>
          <w:b/>
          <w:bCs/>
          <w:sz w:val="24"/>
          <w:szCs w:val="24"/>
        </w:rPr>
        <w:t>若招标文件中设备清单内容与图纸中不相符的以图纸设备清单为准。</w:t>
      </w:r>
    </w:p>
    <w:p w:rsidR="002D74F3" w:rsidRPr="003E78D6" w:rsidRDefault="002D74F3" w:rsidP="002D74F3">
      <w:pPr>
        <w:spacing w:line="312" w:lineRule="auto"/>
        <w:ind w:rightChars="-227" w:right="-477" w:firstLineChars="100" w:firstLine="241"/>
        <w:rPr>
          <w:rFonts w:ascii="宋体" w:hAnsi="宋体" w:hint="default"/>
          <w:b/>
          <w:bCs/>
          <w:sz w:val="24"/>
          <w:szCs w:val="24"/>
        </w:rPr>
      </w:pPr>
      <w:r w:rsidRPr="009E12E3">
        <w:rPr>
          <w:rFonts w:ascii="宋体" w:hAnsi="宋体"/>
          <w:b/>
          <w:sz w:val="24"/>
          <w:szCs w:val="24"/>
        </w:rPr>
        <w:t>4、</w:t>
      </w:r>
      <w:r w:rsidRPr="009E12E3">
        <w:rPr>
          <w:rFonts w:ascii="宋体" w:hAnsi="宋体"/>
          <w:b/>
          <w:bCs/>
          <w:sz w:val="24"/>
          <w:szCs w:val="24"/>
        </w:rPr>
        <w:t>招</w:t>
      </w:r>
      <w:r w:rsidRPr="003E78D6">
        <w:rPr>
          <w:rFonts w:ascii="宋体" w:hAnsi="宋体"/>
          <w:b/>
          <w:bCs/>
          <w:sz w:val="24"/>
          <w:szCs w:val="24"/>
        </w:rPr>
        <w:t>标文件中提供材料（设备）推荐品牌（或规格、型号、产地）的，可以在备选品牌（或规格、型号、产地）范围内自行选择一款并根据市场行情及自身实际情况进行报价；未提供备选品牌的，报价人应根据清单及设计文件要求确定品牌后，根据市场行情及自身实际情况进行报价。报价人拟在备选品牌（或规格、型号、产地）外自行选择品牌，自选品牌应在性能、价格、技术指标、技术参数等方面均不低于备选品牌，并在标前会议上以书面形式提出，并同时提交该品牌材料（设备）在品牌、信誉度、质量、性能、技术指标等方面不低于采购人推荐品牌的相关证明材料，招标人认为合理的（必要时组织专家论证），将以标前会议纪要方式告知所有投标人予以增加可选品牌，没有得到招标人书面认可的品牌一律不予接受，其相应的投标文件将视为未能对本招标文件</w:t>
      </w:r>
      <w:proofErr w:type="gramStart"/>
      <w:r w:rsidRPr="003E78D6">
        <w:rPr>
          <w:rFonts w:ascii="宋体" w:hAnsi="宋体"/>
          <w:b/>
          <w:bCs/>
          <w:sz w:val="24"/>
          <w:szCs w:val="24"/>
        </w:rPr>
        <w:t>作出</w:t>
      </w:r>
      <w:proofErr w:type="gramEnd"/>
      <w:r w:rsidRPr="003E78D6">
        <w:rPr>
          <w:rFonts w:ascii="宋体" w:hAnsi="宋体"/>
          <w:b/>
          <w:bCs/>
          <w:sz w:val="24"/>
          <w:szCs w:val="24"/>
        </w:rPr>
        <w:t>实质性响应，将会判为无效标。</w:t>
      </w:r>
    </w:p>
    <w:p w:rsidR="00B2303A" w:rsidRPr="002D74F3" w:rsidRDefault="008B2B07">
      <w:pPr>
        <w:rPr>
          <w:rFonts w:hint="default"/>
        </w:rPr>
      </w:pPr>
    </w:p>
    <w:sectPr w:rsidR="00B2303A" w:rsidRPr="002D74F3" w:rsidSect="004A6B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B07" w:rsidRDefault="008B2B07" w:rsidP="002D74F3">
      <w:pPr>
        <w:rPr>
          <w:rFonts w:hint="default"/>
        </w:rPr>
      </w:pPr>
      <w:r>
        <w:separator/>
      </w:r>
    </w:p>
  </w:endnote>
  <w:endnote w:type="continuationSeparator" w:id="0">
    <w:p w:rsidR="008B2B07" w:rsidRDefault="008B2B07" w:rsidP="002D74F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B07" w:rsidRDefault="008B2B07" w:rsidP="002D74F3">
      <w:pPr>
        <w:rPr>
          <w:rFonts w:hint="default"/>
        </w:rPr>
      </w:pPr>
      <w:r>
        <w:separator/>
      </w:r>
    </w:p>
  </w:footnote>
  <w:footnote w:type="continuationSeparator" w:id="0">
    <w:p w:rsidR="008B2B07" w:rsidRDefault="008B2B07" w:rsidP="002D74F3">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994F1A"/>
    <w:multiLevelType w:val="singleLevel"/>
    <w:tmpl w:val="DC994F1A"/>
    <w:lvl w:ilvl="0">
      <w:start w:val="2"/>
      <w:numFmt w:val="decimal"/>
      <w:suff w:val="nothing"/>
      <w:lvlText w:val="%1）"/>
      <w:lvlJc w:val="left"/>
    </w:lvl>
  </w:abstractNum>
  <w:abstractNum w:abstractNumId="1">
    <w:nsid w:val="00000009"/>
    <w:multiLevelType w:val="multilevel"/>
    <w:tmpl w:val="00000009"/>
    <w:lvl w:ilvl="0">
      <w:start w:val="2"/>
      <w:numFmt w:val="decimal"/>
      <w:suff w:val="nothing"/>
      <w:lvlText w:val="%1、"/>
      <w:lvlJc w:val="left"/>
      <w:rPr>
        <w:rFonts w:ascii="Times New Roman" w:hint="default"/>
      </w:rPr>
    </w:lvl>
    <w:lvl w:ilvl="1">
      <w:start w:val="1"/>
      <w:numFmt w:val="decimal"/>
      <w:lvlText w:val=""/>
      <w:lvlJc w:val="left"/>
      <w:rPr>
        <w:rFonts w:ascii="Times New Roman" w:hint="default"/>
      </w:rPr>
    </w:lvl>
    <w:lvl w:ilvl="2">
      <w:start w:val="1"/>
      <w:numFmt w:val="decimal"/>
      <w:lvlText w:val=""/>
      <w:lvlJc w:val="left"/>
      <w:rPr>
        <w:rFonts w:ascii="Times New Roman" w:hint="default"/>
      </w:rPr>
    </w:lvl>
    <w:lvl w:ilvl="3">
      <w:start w:val="1"/>
      <w:numFmt w:val="decimal"/>
      <w:lvlText w:val=""/>
      <w:lvlJc w:val="left"/>
      <w:rPr>
        <w:rFonts w:ascii="Times New Roman" w:hint="default"/>
      </w:rPr>
    </w:lvl>
    <w:lvl w:ilvl="4">
      <w:start w:val="1"/>
      <w:numFmt w:val="decimal"/>
      <w:lvlText w:val=""/>
      <w:lvlJc w:val="left"/>
      <w:rPr>
        <w:rFonts w:ascii="Times New Roman" w:hint="default"/>
      </w:rPr>
    </w:lvl>
    <w:lvl w:ilvl="5">
      <w:start w:val="1"/>
      <w:numFmt w:val="decimal"/>
      <w:lvlText w:val=""/>
      <w:lvlJc w:val="left"/>
      <w:rPr>
        <w:rFonts w:ascii="Times New Roman" w:hint="default"/>
      </w:rPr>
    </w:lvl>
    <w:lvl w:ilvl="6">
      <w:start w:val="1"/>
      <w:numFmt w:val="decimal"/>
      <w:lvlText w:val=""/>
      <w:lvlJc w:val="left"/>
      <w:rPr>
        <w:rFonts w:ascii="Times New Roman" w:hint="default"/>
      </w:rPr>
    </w:lvl>
    <w:lvl w:ilvl="7">
      <w:start w:val="1"/>
      <w:numFmt w:val="decimal"/>
      <w:lvlText w:val=""/>
      <w:lvlJc w:val="left"/>
      <w:rPr>
        <w:rFonts w:ascii="Times New Roman" w:hint="default"/>
      </w:rPr>
    </w:lvl>
    <w:lvl w:ilvl="8">
      <w:start w:val="1"/>
      <w:numFmt w:val="decimal"/>
      <w:lvlText w:val=""/>
      <w:lvlJc w:val="left"/>
      <w:rPr>
        <w:rFonts w:ascii="Times New Roman" w:hint="default"/>
      </w:rPr>
    </w:lvl>
  </w:abstractNum>
  <w:abstractNum w:abstractNumId="2">
    <w:nsid w:val="0000000C"/>
    <w:multiLevelType w:val="multilevel"/>
    <w:tmpl w:val="0000000C"/>
    <w:lvl w:ilvl="0">
      <w:start w:val="1"/>
      <w:numFmt w:val="japaneseCounting"/>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2"/>
      <w:numFmt w:val="decimal"/>
      <w:lvlText w:val="%4、"/>
      <w:lvlJc w:val="left"/>
      <w:pPr>
        <w:tabs>
          <w:tab w:val="num" w:pos="2100"/>
        </w:tabs>
        <w:ind w:left="2100" w:hanging="36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54B877E0"/>
    <w:multiLevelType w:val="singleLevel"/>
    <w:tmpl w:val="54B877E0"/>
    <w:lvl w:ilvl="0">
      <w:start w:val="7"/>
      <w:numFmt w:val="decimal"/>
      <w:suff w:val="nothing"/>
      <w:lvlText w:val="%1、"/>
      <w:lvlJc w:val="left"/>
    </w:lvl>
  </w:abstractNum>
  <w:abstractNum w:abstractNumId="4">
    <w:nsid w:val="55765404"/>
    <w:multiLevelType w:val="singleLevel"/>
    <w:tmpl w:val="55765404"/>
    <w:lvl w:ilvl="0">
      <w:start w:val="3"/>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4F3"/>
    <w:rsid w:val="002D74F3"/>
    <w:rsid w:val="003248F7"/>
    <w:rsid w:val="004A6B35"/>
    <w:rsid w:val="004E6ABD"/>
    <w:rsid w:val="005A3D02"/>
    <w:rsid w:val="005D340D"/>
    <w:rsid w:val="006C3DEE"/>
    <w:rsid w:val="008B2B07"/>
    <w:rsid w:val="00DF0E9A"/>
    <w:rsid w:val="00FD0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4F3"/>
    <w:pPr>
      <w:widowControl w:val="0"/>
      <w:jc w:val="both"/>
    </w:pPr>
    <w:rPr>
      <w:rFonts w:ascii="Times New Roman" w:eastAsia="宋体" w:hAnsi="Times New Roman" w:cs="Times New Roman" w:hint="eastAsia"/>
      <w:szCs w:val="20"/>
    </w:rPr>
  </w:style>
  <w:style w:type="paragraph" w:styleId="1">
    <w:name w:val="heading 1"/>
    <w:basedOn w:val="a"/>
    <w:next w:val="a"/>
    <w:link w:val="1Char"/>
    <w:qFormat/>
    <w:rsid w:val="002D74F3"/>
    <w:pPr>
      <w:keepNext/>
      <w:keepLines/>
      <w:spacing w:line="360" w:lineRule="auto"/>
      <w:jc w:val="center"/>
      <w:outlineLvl w:val="0"/>
    </w:pPr>
    <w:rPr>
      <w:rFonts w:eastAsia="黑体" w:hint="default"/>
      <w:kern w:val="44"/>
      <w:sz w:val="30"/>
    </w:rPr>
  </w:style>
  <w:style w:type="paragraph" w:styleId="2">
    <w:name w:val="heading 2"/>
    <w:basedOn w:val="a"/>
    <w:next w:val="a"/>
    <w:link w:val="2Char"/>
    <w:qFormat/>
    <w:rsid w:val="002D74F3"/>
    <w:pPr>
      <w:keepNext/>
      <w:keepLines/>
      <w:spacing w:line="415" w:lineRule="auto"/>
      <w:jc w:val="center"/>
      <w:outlineLvl w:val="1"/>
    </w:pPr>
    <w:rPr>
      <w:rFonts w:ascii="Arial" w:eastAsia="黑体" w:hAnsi="Arial" w:hint="default"/>
      <w:kern w:val="0"/>
      <w:sz w:val="28"/>
    </w:rPr>
  </w:style>
  <w:style w:type="paragraph" w:styleId="3">
    <w:name w:val="heading 3"/>
    <w:basedOn w:val="a"/>
    <w:next w:val="a"/>
    <w:link w:val="3Char"/>
    <w:qFormat/>
    <w:rsid w:val="002D74F3"/>
    <w:pPr>
      <w:keepNext/>
      <w:keepLines/>
      <w:spacing w:before="260" w:after="260" w:line="413" w:lineRule="auto"/>
      <w:outlineLvl w:val="2"/>
    </w:pPr>
    <w:rPr>
      <w:rFonts w:hint="default"/>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D7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D74F3"/>
    <w:rPr>
      <w:sz w:val="18"/>
      <w:szCs w:val="18"/>
    </w:rPr>
  </w:style>
  <w:style w:type="paragraph" w:styleId="a4">
    <w:name w:val="footer"/>
    <w:basedOn w:val="a"/>
    <w:link w:val="Char0"/>
    <w:unhideWhenUsed/>
    <w:rsid w:val="002D74F3"/>
    <w:pPr>
      <w:tabs>
        <w:tab w:val="center" w:pos="4153"/>
        <w:tab w:val="right" w:pos="8306"/>
      </w:tabs>
      <w:snapToGrid w:val="0"/>
      <w:jc w:val="left"/>
    </w:pPr>
    <w:rPr>
      <w:sz w:val="18"/>
      <w:szCs w:val="18"/>
    </w:rPr>
  </w:style>
  <w:style w:type="character" w:customStyle="1" w:styleId="Char0">
    <w:name w:val="页脚 Char"/>
    <w:basedOn w:val="a0"/>
    <w:link w:val="a4"/>
    <w:rsid w:val="002D74F3"/>
    <w:rPr>
      <w:sz w:val="18"/>
      <w:szCs w:val="18"/>
    </w:rPr>
  </w:style>
  <w:style w:type="character" w:customStyle="1" w:styleId="1Char">
    <w:name w:val="标题 1 Char"/>
    <w:basedOn w:val="a0"/>
    <w:link w:val="1"/>
    <w:rsid w:val="002D74F3"/>
    <w:rPr>
      <w:rFonts w:ascii="Times New Roman" w:eastAsia="黑体" w:hAnsi="Times New Roman" w:cs="Times New Roman"/>
      <w:kern w:val="44"/>
      <w:sz w:val="30"/>
      <w:szCs w:val="20"/>
    </w:rPr>
  </w:style>
  <w:style w:type="character" w:customStyle="1" w:styleId="2Char">
    <w:name w:val="标题 2 Char"/>
    <w:basedOn w:val="a0"/>
    <w:link w:val="2"/>
    <w:rsid w:val="002D74F3"/>
    <w:rPr>
      <w:rFonts w:ascii="Arial" w:eastAsia="黑体" w:hAnsi="Arial" w:cs="Times New Roman"/>
      <w:kern w:val="0"/>
      <w:sz w:val="28"/>
      <w:szCs w:val="20"/>
    </w:rPr>
  </w:style>
  <w:style w:type="character" w:customStyle="1" w:styleId="3Char">
    <w:name w:val="标题 3 Char"/>
    <w:basedOn w:val="a0"/>
    <w:link w:val="3"/>
    <w:rsid w:val="002D74F3"/>
    <w:rPr>
      <w:rFonts w:ascii="Times New Roman" w:eastAsia="宋体" w:hAnsi="Times New Roman" w:cs="Times New Roman"/>
      <w:b/>
      <w:kern w:val="0"/>
      <w:sz w:val="32"/>
      <w:szCs w:val="20"/>
    </w:rPr>
  </w:style>
  <w:style w:type="character" w:customStyle="1" w:styleId="HTMLChar2">
    <w:name w:val="HTML 预设格式 Char2"/>
    <w:uiPriority w:val="99"/>
    <w:semiHidden/>
    <w:rsid w:val="002D74F3"/>
    <w:rPr>
      <w:rFonts w:ascii="Courier New" w:eastAsia="宋体" w:hAnsi="Courier New" w:cs="Courier New"/>
      <w:sz w:val="20"/>
      <w:szCs w:val="20"/>
    </w:rPr>
  </w:style>
  <w:style w:type="character" w:customStyle="1" w:styleId="HTMLChar">
    <w:name w:val="HTML 预设格式 Char"/>
    <w:link w:val="HTML"/>
    <w:rsid w:val="002D74F3"/>
    <w:rPr>
      <w:rFonts w:ascii="Arial" w:hAnsi="Arial" w:cs="Arial"/>
      <w:sz w:val="24"/>
      <w:szCs w:val="24"/>
    </w:rPr>
  </w:style>
  <w:style w:type="paragraph" w:styleId="HTML">
    <w:name w:val="HTML Preformatted"/>
    <w:basedOn w:val="a"/>
    <w:link w:val="HTMLChar"/>
    <w:rsid w:val="002D7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hint="default"/>
      <w:sz w:val="24"/>
      <w:szCs w:val="24"/>
    </w:rPr>
  </w:style>
  <w:style w:type="character" w:customStyle="1" w:styleId="HTMLChar1">
    <w:name w:val="HTML 预设格式 Char1"/>
    <w:basedOn w:val="a0"/>
    <w:link w:val="HTML"/>
    <w:rsid w:val="002D74F3"/>
    <w:rPr>
      <w:rFonts w:ascii="Courier New" w:eastAsia="宋体" w:hAnsi="Courier New" w:cs="Courier New"/>
      <w:sz w:val="20"/>
      <w:szCs w:val="20"/>
    </w:rPr>
  </w:style>
  <w:style w:type="character" w:styleId="a5">
    <w:name w:val="page number"/>
    <w:rsid w:val="002D74F3"/>
    <w:rPr>
      <w:rFonts w:ascii="Times New Roman" w:hint="default"/>
    </w:rPr>
  </w:style>
  <w:style w:type="character" w:styleId="a6">
    <w:name w:val="Strong"/>
    <w:qFormat/>
    <w:rsid w:val="002D74F3"/>
    <w:rPr>
      <w:rFonts w:ascii="Times New Roman" w:hint="default"/>
      <w:b/>
    </w:rPr>
  </w:style>
  <w:style w:type="character" w:styleId="a7">
    <w:name w:val="Hyperlink"/>
    <w:uiPriority w:val="99"/>
    <w:rsid w:val="002D74F3"/>
    <w:rPr>
      <w:rFonts w:ascii="Times New Roman" w:hint="default"/>
      <w:color w:val="0000FF"/>
      <w:u w:val="single"/>
    </w:rPr>
  </w:style>
  <w:style w:type="character" w:customStyle="1" w:styleId="Char1">
    <w:name w:val="副标题 Char"/>
    <w:link w:val="a8"/>
    <w:rsid w:val="002D74F3"/>
    <w:rPr>
      <w:rFonts w:ascii="Cambria" w:hAnsi="Cambria" w:cs="Times New Roman"/>
      <w:b/>
      <w:bCs/>
      <w:kern w:val="28"/>
      <w:sz w:val="32"/>
      <w:szCs w:val="32"/>
    </w:rPr>
  </w:style>
  <w:style w:type="paragraph" w:styleId="a8">
    <w:name w:val="Subtitle"/>
    <w:basedOn w:val="a"/>
    <w:next w:val="a"/>
    <w:link w:val="Char1"/>
    <w:qFormat/>
    <w:rsid w:val="002D74F3"/>
    <w:pPr>
      <w:spacing w:before="240" w:after="60" w:line="312" w:lineRule="auto"/>
      <w:jc w:val="center"/>
      <w:outlineLvl w:val="1"/>
    </w:pPr>
    <w:rPr>
      <w:rFonts w:ascii="Cambria" w:eastAsiaTheme="minorEastAsia" w:hAnsi="Cambria" w:hint="default"/>
      <w:b/>
      <w:bCs/>
      <w:kern w:val="28"/>
      <w:sz w:val="32"/>
      <w:szCs w:val="32"/>
    </w:rPr>
  </w:style>
  <w:style w:type="character" w:customStyle="1" w:styleId="Char10">
    <w:name w:val="副标题 Char1"/>
    <w:basedOn w:val="a0"/>
    <w:link w:val="a8"/>
    <w:uiPriority w:val="11"/>
    <w:rsid w:val="002D74F3"/>
    <w:rPr>
      <w:rFonts w:asciiTheme="majorHAnsi" w:eastAsia="宋体" w:hAnsiTheme="majorHAnsi" w:cstheme="majorBidi"/>
      <w:b/>
      <w:bCs/>
      <w:kern w:val="28"/>
      <w:sz w:val="32"/>
      <w:szCs w:val="32"/>
    </w:rPr>
  </w:style>
  <w:style w:type="character" w:customStyle="1" w:styleId="10">
    <w:name w:val="已访问的超链接1"/>
    <w:rsid w:val="002D74F3"/>
    <w:rPr>
      <w:rFonts w:ascii="Times New Roman" w:hint="default"/>
    </w:rPr>
  </w:style>
  <w:style w:type="character" w:customStyle="1" w:styleId="Char2">
    <w:name w:val="正文文本缩进 Char"/>
    <w:basedOn w:val="a0"/>
    <w:link w:val="a9"/>
    <w:rsid w:val="002D74F3"/>
    <w:rPr>
      <w:rFonts w:ascii="Times New Roman" w:eastAsia="宋体" w:hAnsi="Times New Roman" w:cs="Times New Roman"/>
      <w:kern w:val="0"/>
      <w:sz w:val="20"/>
      <w:szCs w:val="20"/>
    </w:rPr>
  </w:style>
  <w:style w:type="paragraph" w:styleId="a9">
    <w:name w:val="Body Text Indent"/>
    <w:basedOn w:val="a"/>
    <w:link w:val="Char2"/>
    <w:rsid w:val="002D74F3"/>
    <w:pPr>
      <w:spacing w:after="120"/>
      <w:ind w:leftChars="200" w:left="420"/>
    </w:pPr>
    <w:rPr>
      <w:rFonts w:hint="default"/>
      <w:kern w:val="0"/>
      <w:sz w:val="20"/>
    </w:rPr>
  </w:style>
  <w:style w:type="character" w:customStyle="1" w:styleId="Char11">
    <w:name w:val="正文文本缩进 Char1"/>
    <w:basedOn w:val="a0"/>
    <w:link w:val="a9"/>
    <w:uiPriority w:val="99"/>
    <w:semiHidden/>
    <w:rsid w:val="002D74F3"/>
    <w:rPr>
      <w:rFonts w:ascii="Times New Roman" w:eastAsia="宋体" w:hAnsi="Times New Roman" w:cs="Times New Roman"/>
      <w:szCs w:val="20"/>
    </w:rPr>
  </w:style>
  <w:style w:type="character" w:customStyle="1" w:styleId="Char3">
    <w:name w:val="正文文本 Char"/>
    <w:link w:val="aa"/>
    <w:rsid w:val="002D74F3"/>
    <w:rPr>
      <w:rFonts w:ascii="Times New Roman" w:eastAsia="宋体" w:hAnsi="Times New Roman" w:cs="Times New Roman"/>
      <w:szCs w:val="20"/>
    </w:rPr>
  </w:style>
  <w:style w:type="paragraph" w:styleId="aa">
    <w:name w:val="Body Text"/>
    <w:basedOn w:val="a"/>
    <w:link w:val="Char3"/>
    <w:rsid w:val="002D74F3"/>
    <w:pPr>
      <w:spacing w:after="120"/>
    </w:pPr>
    <w:rPr>
      <w:rFonts w:hint="default"/>
    </w:rPr>
  </w:style>
  <w:style w:type="character" w:customStyle="1" w:styleId="Char12">
    <w:name w:val="正文文本 Char1"/>
    <w:basedOn w:val="a0"/>
    <w:link w:val="aa"/>
    <w:uiPriority w:val="99"/>
    <w:semiHidden/>
    <w:rsid w:val="002D74F3"/>
    <w:rPr>
      <w:rFonts w:ascii="Times New Roman" w:eastAsia="宋体" w:hAnsi="Times New Roman" w:cs="Times New Roman"/>
      <w:szCs w:val="20"/>
    </w:rPr>
  </w:style>
  <w:style w:type="character" w:customStyle="1" w:styleId="Char4">
    <w:name w:val="批注框文本 Char"/>
    <w:link w:val="ab"/>
    <w:semiHidden/>
    <w:rsid w:val="002D74F3"/>
    <w:rPr>
      <w:rFonts w:ascii="Times New Roman" w:eastAsia="宋体" w:hAnsi="Times New Roman" w:cs="Times New Roman"/>
      <w:sz w:val="18"/>
      <w:szCs w:val="18"/>
    </w:rPr>
  </w:style>
  <w:style w:type="paragraph" w:styleId="ab">
    <w:name w:val="Balloon Text"/>
    <w:basedOn w:val="a"/>
    <w:link w:val="Char4"/>
    <w:semiHidden/>
    <w:rsid w:val="002D74F3"/>
    <w:rPr>
      <w:rFonts w:hint="default"/>
      <w:sz w:val="18"/>
      <w:szCs w:val="18"/>
    </w:rPr>
  </w:style>
  <w:style w:type="character" w:customStyle="1" w:styleId="Char13">
    <w:name w:val="批注框文本 Char1"/>
    <w:basedOn w:val="a0"/>
    <w:link w:val="ab"/>
    <w:uiPriority w:val="99"/>
    <w:semiHidden/>
    <w:rsid w:val="002D74F3"/>
    <w:rPr>
      <w:rFonts w:ascii="Times New Roman" w:eastAsia="宋体" w:hAnsi="Times New Roman" w:cs="Times New Roman"/>
      <w:sz w:val="18"/>
      <w:szCs w:val="18"/>
    </w:rPr>
  </w:style>
  <w:style w:type="character" w:customStyle="1" w:styleId="CharChar8">
    <w:name w:val="Char Char8"/>
    <w:rsid w:val="002D74F3"/>
    <w:rPr>
      <w:rFonts w:eastAsia="黑体" w:hint="default"/>
      <w:kern w:val="44"/>
      <w:sz w:val="30"/>
    </w:rPr>
  </w:style>
  <w:style w:type="character" w:customStyle="1" w:styleId="font31">
    <w:name w:val="font31"/>
    <w:basedOn w:val="a0"/>
    <w:rsid w:val="002D74F3"/>
    <w:rPr>
      <w:rFonts w:ascii="宋体" w:eastAsia="宋体" w:hAnsi="宋体" w:cs="宋体" w:hint="eastAsia"/>
      <w:i w:val="0"/>
      <w:color w:val="000000"/>
      <w:sz w:val="24"/>
      <w:szCs w:val="24"/>
      <w:u w:val="none"/>
    </w:rPr>
  </w:style>
  <w:style w:type="character" w:customStyle="1" w:styleId="2Char1">
    <w:name w:val="正文文本缩进 2 Char1"/>
    <w:uiPriority w:val="99"/>
    <w:semiHidden/>
    <w:rsid w:val="002D74F3"/>
    <w:rPr>
      <w:rFonts w:ascii="Times New Roman" w:eastAsia="宋体" w:hAnsi="Times New Roman" w:cs="Times New Roman"/>
      <w:szCs w:val="20"/>
    </w:rPr>
  </w:style>
  <w:style w:type="character" w:customStyle="1" w:styleId="Char5">
    <w:name w:val="纯文本 Char"/>
    <w:link w:val="ac"/>
    <w:rsid w:val="002D74F3"/>
    <w:rPr>
      <w:rFonts w:ascii="宋体" w:eastAsia="宋体" w:hAnsi="Courier New" w:cs="Times New Roman"/>
      <w:szCs w:val="20"/>
    </w:rPr>
  </w:style>
  <w:style w:type="paragraph" w:styleId="ac">
    <w:name w:val="Plain Text"/>
    <w:basedOn w:val="a"/>
    <w:link w:val="Char5"/>
    <w:rsid w:val="002D74F3"/>
    <w:rPr>
      <w:rFonts w:ascii="宋体" w:hAnsi="Courier New" w:hint="default"/>
    </w:rPr>
  </w:style>
  <w:style w:type="character" w:customStyle="1" w:styleId="Char14">
    <w:name w:val="纯文本 Char1"/>
    <w:basedOn w:val="a0"/>
    <w:link w:val="ac"/>
    <w:uiPriority w:val="99"/>
    <w:semiHidden/>
    <w:rsid w:val="002D74F3"/>
    <w:rPr>
      <w:rFonts w:ascii="宋体" w:eastAsia="宋体" w:hAnsi="Courier New" w:cs="Courier New"/>
      <w:szCs w:val="21"/>
    </w:rPr>
  </w:style>
  <w:style w:type="character" w:customStyle="1" w:styleId="CharChar1">
    <w:name w:val="Char Char1"/>
    <w:link w:val="CharChar"/>
    <w:rsid w:val="002D74F3"/>
    <w:rPr>
      <w:rFonts w:ascii="Times New Roman"/>
    </w:rPr>
  </w:style>
  <w:style w:type="paragraph" w:customStyle="1" w:styleId="CharChar">
    <w:name w:val="正文文本缩进 Char Char"/>
    <w:basedOn w:val="a"/>
    <w:link w:val="CharChar1"/>
    <w:rsid w:val="002D74F3"/>
    <w:pPr>
      <w:spacing w:after="120"/>
      <w:ind w:leftChars="200" w:left="420"/>
    </w:pPr>
    <w:rPr>
      <w:rFonts w:eastAsiaTheme="minorEastAsia" w:hAnsiTheme="minorHAnsi" w:cstheme="minorBidi" w:hint="default"/>
      <w:szCs w:val="22"/>
    </w:rPr>
  </w:style>
  <w:style w:type="character" w:customStyle="1" w:styleId="info1">
    <w:name w:val="info1"/>
    <w:qFormat/>
    <w:rsid w:val="002D74F3"/>
    <w:rPr>
      <w:rFonts w:hint="default"/>
      <w:sz w:val="29"/>
      <w:szCs w:val="29"/>
    </w:rPr>
  </w:style>
  <w:style w:type="character" w:customStyle="1" w:styleId="2Char0">
    <w:name w:val="正文文本缩进 2 Char"/>
    <w:link w:val="20"/>
    <w:rsid w:val="002D74F3"/>
    <w:rPr>
      <w:rFonts w:ascii="宋体" w:hAnsi="宋体"/>
      <w:b/>
      <w:bCs/>
      <w:sz w:val="24"/>
      <w:szCs w:val="24"/>
    </w:rPr>
  </w:style>
  <w:style w:type="paragraph" w:styleId="20">
    <w:name w:val="Body Text Indent 2"/>
    <w:basedOn w:val="a"/>
    <w:link w:val="2Char0"/>
    <w:rsid w:val="002D74F3"/>
    <w:pPr>
      <w:spacing w:line="360" w:lineRule="auto"/>
      <w:ind w:left="101" w:firstLine="535"/>
    </w:pPr>
    <w:rPr>
      <w:rFonts w:ascii="宋体" w:eastAsiaTheme="minorEastAsia" w:hAnsi="宋体" w:cstheme="minorBidi" w:hint="default"/>
      <w:b/>
      <w:bCs/>
      <w:sz w:val="24"/>
      <w:szCs w:val="24"/>
    </w:rPr>
  </w:style>
  <w:style w:type="character" w:customStyle="1" w:styleId="2Char2">
    <w:name w:val="正文文本缩进 2 Char2"/>
    <w:basedOn w:val="a0"/>
    <w:link w:val="20"/>
    <w:uiPriority w:val="99"/>
    <w:semiHidden/>
    <w:rsid w:val="002D74F3"/>
    <w:rPr>
      <w:rFonts w:ascii="Times New Roman" w:eastAsia="宋体" w:hAnsi="Times New Roman" w:cs="Times New Roman"/>
      <w:szCs w:val="20"/>
    </w:rPr>
  </w:style>
  <w:style w:type="character" w:customStyle="1" w:styleId="apple-converted-space">
    <w:name w:val="apple-converted-space"/>
    <w:rsid w:val="002D74F3"/>
    <w:rPr>
      <w:rFonts w:hint="default"/>
    </w:rPr>
  </w:style>
  <w:style w:type="character" w:customStyle="1" w:styleId="Char6">
    <w:name w:val="正文缩进 Char"/>
    <w:link w:val="ad"/>
    <w:rsid w:val="002D74F3"/>
    <w:rPr>
      <w:rFonts w:ascii="Calibri" w:eastAsia="宋体" w:hAnsi="Calibri" w:cs="黑体"/>
    </w:rPr>
  </w:style>
  <w:style w:type="paragraph" w:styleId="ad">
    <w:name w:val="Normal Indent"/>
    <w:basedOn w:val="a"/>
    <w:link w:val="Char6"/>
    <w:rsid w:val="002D74F3"/>
    <w:pPr>
      <w:ind w:firstLine="420"/>
    </w:pPr>
    <w:rPr>
      <w:rFonts w:ascii="Calibri" w:hAnsi="Calibri" w:cs="黑体" w:hint="default"/>
      <w:szCs w:val="22"/>
    </w:rPr>
  </w:style>
  <w:style w:type="character" w:customStyle="1" w:styleId="Char7">
    <w:name w:val="日期 Char"/>
    <w:link w:val="ae"/>
    <w:uiPriority w:val="99"/>
    <w:rsid w:val="002D74F3"/>
    <w:rPr>
      <w:rFonts w:ascii="Times New Roman" w:eastAsia="宋体" w:hAnsi="Times New Roman" w:cs="Times New Roman"/>
      <w:szCs w:val="20"/>
    </w:rPr>
  </w:style>
  <w:style w:type="paragraph" w:styleId="ae">
    <w:name w:val="Date"/>
    <w:basedOn w:val="a"/>
    <w:next w:val="a"/>
    <w:link w:val="Char7"/>
    <w:uiPriority w:val="99"/>
    <w:rsid w:val="002D74F3"/>
    <w:pPr>
      <w:ind w:leftChars="2500" w:left="100"/>
    </w:pPr>
    <w:rPr>
      <w:rFonts w:hint="default"/>
    </w:rPr>
  </w:style>
  <w:style w:type="character" w:customStyle="1" w:styleId="Char15">
    <w:name w:val="日期 Char1"/>
    <w:basedOn w:val="a0"/>
    <w:link w:val="ae"/>
    <w:uiPriority w:val="99"/>
    <w:semiHidden/>
    <w:rsid w:val="002D74F3"/>
    <w:rPr>
      <w:rFonts w:ascii="Times New Roman" w:eastAsia="宋体" w:hAnsi="Times New Roman" w:cs="Times New Roman"/>
      <w:szCs w:val="20"/>
    </w:rPr>
  </w:style>
  <w:style w:type="paragraph" w:styleId="5">
    <w:name w:val="toc 5"/>
    <w:basedOn w:val="a"/>
    <w:next w:val="a"/>
    <w:rsid w:val="002D74F3"/>
    <w:pPr>
      <w:ind w:leftChars="800" w:left="1680"/>
    </w:pPr>
  </w:style>
  <w:style w:type="paragraph" w:styleId="30">
    <w:name w:val="toc 3"/>
    <w:basedOn w:val="a"/>
    <w:next w:val="a"/>
    <w:uiPriority w:val="39"/>
    <w:rsid w:val="002D74F3"/>
    <w:pPr>
      <w:ind w:leftChars="400" w:left="840"/>
    </w:pPr>
  </w:style>
  <w:style w:type="paragraph" w:styleId="7">
    <w:name w:val="toc 7"/>
    <w:basedOn w:val="a"/>
    <w:next w:val="a"/>
    <w:rsid w:val="002D74F3"/>
    <w:pPr>
      <w:ind w:leftChars="1200" w:left="2520"/>
    </w:pPr>
  </w:style>
  <w:style w:type="paragraph" w:styleId="6">
    <w:name w:val="toc 6"/>
    <w:basedOn w:val="a"/>
    <w:next w:val="a"/>
    <w:rsid w:val="002D74F3"/>
    <w:pPr>
      <w:ind w:leftChars="1000" w:left="2100"/>
    </w:pPr>
  </w:style>
  <w:style w:type="paragraph" w:styleId="11">
    <w:name w:val="toc 1"/>
    <w:basedOn w:val="a"/>
    <w:next w:val="a"/>
    <w:uiPriority w:val="39"/>
    <w:rsid w:val="002D74F3"/>
  </w:style>
  <w:style w:type="paragraph" w:styleId="4">
    <w:name w:val="toc 4"/>
    <w:basedOn w:val="a"/>
    <w:next w:val="a"/>
    <w:rsid w:val="002D74F3"/>
    <w:pPr>
      <w:ind w:leftChars="600" w:left="1260"/>
    </w:pPr>
  </w:style>
  <w:style w:type="paragraph" w:styleId="8">
    <w:name w:val="toc 8"/>
    <w:basedOn w:val="a"/>
    <w:next w:val="a"/>
    <w:rsid w:val="002D74F3"/>
    <w:pPr>
      <w:ind w:leftChars="1400" w:left="2940"/>
    </w:pPr>
  </w:style>
  <w:style w:type="paragraph" w:styleId="21">
    <w:name w:val="toc 2"/>
    <w:basedOn w:val="a"/>
    <w:next w:val="a"/>
    <w:uiPriority w:val="39"/>
    <w:rsid w:val="002D74F3"/>
    <w:pPr>
      <w:ind w:leftChars="200" w:left="420"/>
    </w:pPr>
  </w:style>
  <w:style w:type="paragraph" w:customStyle="1" w:styleId="CharCharCharChar">
    <w:name w:val="Char Char Char Char"/>
    <w:basedOn w:val="a"/>
    <w:rsid w:val="002D74F3"/>
  </w:style>
  <w:style w:type="paragraph" w:styleId="9">
    <w:name w:val="toc 9"/>
    <w:basedOn w:val="a"/>
    <w:next w:val="a"/>
    <w:rsid w:val="002D74F3"/>
    <w:pPr>
      <w:ind w:leftChars="1600" w:left="3360"/>
    </w:pPr>
  </w:style>
  <w:style w:type="paragraph" w:customStyle="1" w:styleId="CharCharChar1Char1">
    <w:name w:val="Char Char Char1 Char1"/>
    <w:basedOn w:val="a"/>
    <w:rsid w:val="002D74F3"/>
    <w:pPr>
      <w:spacing w:line="360" w:lineRule="auto"/>
      <w:ind w:firstLineChars="200" w:firstLine="200"/>
    </w:pPr>
    <w:rPr>
      <w:rFonts w:ascii="宋体" w:hAnsi="宋体"/>
      <w:sz w:val="24"/>
    </w:rPr>
  </w:style>
  <w:style w:type="paragraph" w:customStyle="1" w:styleId="CharCharChar1Char3">
    <w:name w:val="Char Char Char1 Char3"/>
    <w:basedOn w:val="a"/>
    <w:rsid w:val="002D74F3"/>
    <w:pPr>
      <w:spacing w:line="360" w:lineRule="auto"/>
      <w:ind w:firstLineChars="200" w:firstLine="200"/>
    </w:pPr>
    <w:rPr>
      <w:rFonts w:ascii="宋体" w:hAnsi="宋体"/>
      <w:sz w:val="24"/>
    </w:rPr>
  </w:style>
  <w:style w:type="paragraph" w:styleId="22">
    <w:name w:val="index 2"/>
    <w:basedOn w:val="a"/>
    <w:next w:val="a"/>
    <w:rsid w:val="002D74F3"/>
    <w:pPr>
      <w:ind w:leftChars="200" w:left="200"/>
    </w:pPr>
  </w:style>
  <w:style w:type="paragraph" w:customStyle="1" w:styleId="23">
    <w:name w:val="样式2"/>
    <w:basedOn w:val="2"/>
    <w:rsid w:val="002D74F3"/>
    <w:pPr>
      <w:spacing w:line="240" w:lineRule="auto"/>
    </w:pPr>
  </w:style>
  <w:style w:type="paragraph" w:customStyle="1" w:styleId="CharCharChar1Char7">
    <w:name w:val="Char Char Char1 Char7"/>
    <w:basedOn w:val="a"/>
    <w:rsid w:val="002D74F3"/>
    <w:pPr>
      <w:spacing w:line="360" w:lineRule="auto"/>
      <w:ind w:firstLineChars="200" w:firstLine="200"/>
    </w:pPr>
    <w:rPr>
      <w:rFonts w:ascii="宋体" w:hAnsi="宋体"/>
      <w:sz w:val="24"/>
    </w:rPr>
  </w:style>
  <w:style w:type="paragraph" w:customStyle="1" w:styleId="CharCharChar1Char">
    <w:name w:val="Char Char Char1 Char"/>
    <w:basedOn w:val="a"/>
    <w:rsid w:val="002D74F3"/>
    <w:pPr>
      <w:spacing w:line="360" w:lineRule="auto"/>
      <w:ind w:firstLineChars="200" w:firstLine="200"/>
    </w:pPr>
    <w:rPr>
      <w:rFonts w:ascii="宋体" w:hAnsi="宋体"/>
      <w:sz w:val="24"/>
    </w:rPr>
  </w:style>
  <w:style w:type="paragraph" w:customStyle="1" w:styleId="12">
    <w:name w:val="普通(网站)1"/>
    <w:basedOn w:val="a"/>
    <w:rsid w:val="002D74F3"/>
    <w:pPr>
      <w:widowControl/>
      <w:spacing w:before="100" w:beforeAutospacing="1" w:after="100" w:afterAutospacing="1"/>
      <w:jc w:val="left"/>
    </w:pPr>
    <w:rPr>
      <w:rFonts w:ascii="宋体" w:hAnsi="宋体"/>
      <w:sz w:val="24"/>
    </w:rPr>
  </w:style>
  <w:style w:type="paragraph" w:customStyle="1" w:styleId="13">
    <w:name w:val="样式1"/>
    <w:basedOn w:val="2"/>
    <w:rsid w:val="002D74F3"/>
  </w:style>
  <w:style w:type="paragraph" w:customStyle="1" w:styleId="CharCharChar1Char4">
    <w:name w:val="Char Char Char1 Char4"/>
    <w:basedOn w:val="a"/>
    <w:rsid w:val="002D74F3"/>
    <w:pPr>
      <w:spacing w:line="360" w:lineRule="auto"/>
      <w:ind w:firstLineChars="200" w:firstLine="200"/>
    </w:pPr>
    <w:rPr>
      <w:rFonts w:ascii="宋体" w:hAnsi="宋体"/>
      <w:sz w:val="24"/>
    </w:rPr>
  </w:style>
  <w:style w:type="paragraph" w:customStyle="1" w:styleId="3CharChar">
    <w:name w:val="正文文本缩进 3 Char Char"/>
    <w:basedOn w:val="a"/>
    <w:rsid w:val="002D74F3"/>
    <w:pPr>
      <w:spacing w:line="400" w:lineRule="exact"/>
      <w:ind w:firstLineChars="228" w:firstLine="479"/>
    </w:pPr>
    <w:rPr>
      <w:rFonts w:ascii="仿宋_GB2312" w:eastAsia="仿宋_GB2312"/>
    </w:rPr>
  </w:style>
  <w:style w:type="paragraph" w:customStyle="1" w:styleId="14">
    <w:name w:val="纯文本1"/>
    <w:basedOn w:val="a"/>
    <w:rsid w:val="002D74F3"/>
    <w:pPr>
      <w:adjustRightInd w:val="0"/>
      <w:textAlignment w:val="baseline"/>
    </w:pPr>
    <w:rPr>
      <w:rFonts w:ascii="宋体" w:eastAsia="楷体_GB2312" w:hAnsi="Courier New" w:hint="default"/>
      <w:sz w:val="26"/>
    </w:rPr>
  </w:style>
  <w:style w:type="paragraph" w:customStyle="1" w:styleId="CharCharChar1Char6">
    <w:name w:val="Char Char Char1 Char6"/>
    <w:basedOn w:val="a"/>
    <w:rsid w:val="002D74F3"/>
    <w:pPr>
      <w:spacing w:line="360" w:lineRule="auto"/>
      <w:ind w:firstLineChars="200" w:firstLine="200"/>
    </w:pPr>
    <w:rPr>
      <w:rFonts w:ascii="宋体" w:hAnsi="宋体"/>
      <w:sz w:val="24"/>
    </w:rPr>
  </w:style>
  <w:style w:type="paragraph" w:customStyle="1" w:styleId="40">
    <w:name w:val="样式4"/>
    <w:basedOn w:val="2"/>
    <w:rsid w:val="002D74F3"/>
    <w:pPr>
      <w:snapToGrid w:val="0"/>
      <w:spacing w:line="240" w:lineRule="auto"/>
    </w:pPr>
  </w:style>
  <w:style w:type="paragraph" w:customStyle="1" w:styleId="p0">
    <w:name w:val="p0"/>
    <w:basedOn w:val="a"/>
    <w:rsid w:val="002D74F3"/>
    <w:pPr>
      <w:widowControl/>
    </w:pPr>
  </w:style>
  <w:style w:type="paragraph" w:customStyle="1" w:styleId="CharCharChar1Char8">
    <w:name w:val="Char Char Char1 Char8"/>
    <w:basedOn w:val="a"/>
    <w:rsid w:val="002D74F3"/>
    <w:pPr>
      <w:spacing w:line="360" w:lineRule="auto"/>
      <w:ind w:firstLineChars="200" w:firstLine="200"/>
    </w:pPr>
    <w:rPr>
      <w:rFonts w:hint="default"/>
    </w:rPr>
  </w:style>
  <w:style w:type="paragraph" w:customStyle="1" w:styleId="CharCharChar1Char5">
    <w:name w:val="Char Char Char1 Char5"/>
    <w:basedOn w:val="a"/>
    <w:rsid w:val="002D74F3"/>
    <w:pPr>
      <w:spacing w:line="360" w:lineRule="auto"/>
      <w:ind w:firstLineChars="200" w:firstLine="200"/>
    </w:pPr>
    <w:rPr>
      <w:rFonts w:ascii="宋体" w:hAnsi="宋体"/>
      <w:sz w:val="24"/>
    </w:rPr>
  </w:style>
  <w:style w:type="paragraph" w:customStyle="1" w:styleId="CharCharChar1Char2">
    <w:name w:val="Char Char Char1 Char2"/>
    <w:basedOn w:val="a"/>
    <w:rsid w:val="002D74F3"/>
    <w:pPr>
      <w:spacing w:line="360" w:lineRule="auto"/>
      <w:ind w:firstLineChars="200" w:firstLine="200"/>
    </w:pPr>
    <w:rPr>
      <w:rFonts w:ascii="宋体" w:hAnsi="宋体"/>
      <w:sz w:val="24"/>
    </w:rPr>
  </w:style>
  <w:style w:type="paragraph" w:customStyle="1" w:styleId="Style49">
    <w:name w:val="_Style 49"/>
    <w:basedOn w:val="a"/>
    <w:next w:val="ac"/>
    <w:rsid w:val="002D74F3"/>
    <w:rPr>
      <w:rFonts w:ascii="宋体" w:hAnsi="Courier New"/>
      <w:sz w:val="24"/>
    </w:rPr>
  </w:style>
  <w:style w:type="paragraph" w:customStyle="1" w:styleId="15">
    <w:name w:val="列出段落1"/>
    <w:basedOn w:val="a"/>
    <w:uiPriority w:val="34"/>
    <w:qFormat/>
    <w:rsid w:val="002D74F3"/>
    <w:pPr>
      <w:ind w:firstLineChars="200" w:firstLine="420"/>
    </w:pPr>
  </w:style>
  <w:style w:type="paragraph" w:customStyle="1" w:styleId="31">
    <w:name w:val="样式3"/>
    <w:basedOn w:val="2"/>
    <w:rsid w:val="002D74F3"/>
    <w:pPr>
      <w:snapToGrid w:val="0"/>
      <w:spacing w:line="240" w:lineRule="auto"/>
    </w:pPr>
  </w:style>
  <w:style w:type="table" w:styleId="af">
    <w:name w:val="Table Grid"/>
    <w:basedOn w:val="a1"/>
    <w:uiPriority w:val="59"/>
    <w:rsid w:val="002D74F3"/>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0"/>
    <w:semiHidden/>
    <w:unhideWhenUsed/>
    <w:rsid w:val="002D74F3"/>
    <w:rPr>
      <w:sz w:val="21"/>
      <w:szCs w:val="21"/>
    </w:rPr>
  </w:style>
  <w:style w:type="paragraph" w:styleId="af1">
    <w:name w:val="annotation text"/>
    <w:basedOn w:val="a"/>
    <w:link w:val="Char8"/>
    <w:semiHidden/>
    <w:unhideWhenUsed/>
    <w:rsid w:val="002D74F3"/>
    <w:pPr>
      <w:jc w:val="left"/>
    </w:pPr>
  </w:style>
  <w:style w:type="character" w:customStyle="1" w:styleId="Char8">
    <w:name w:val="批注文字 Char"/>
    <w:basedOn w:val="a0"/>
    <w:link w:val="af1"/>
    <w:semiHidden/>
    <w:rsid w:val="002D74F3"/>
    <w:rPr>
      <w:rFonts w:ascii="Times New Roman" w:eastAsia="宋体" w:hAnsi="Times New Roman" w:cs="Times New Roman"/>
      <w:szCs w:val="20"/>
    </w:rPr>
  </w:style>
  <w:style w:type="paragraph" w:styleId="af2">
    <w:name w:val="annotation subject"/>
    <w:basedOn w:val="af1"/>
    <w:next w:val="af1"/>
    <w:link w:val="Char9"/>
    <w:semiHidden/>
    <w:unhideWhenUsed/>
    <w:rsid w:val="002D74F3"/>
    <w:rPr>
      <w:b/>
      <w:bCs/>
    </w:rPr>
  </w:style>
  <w:style w:type="character" w:customStyle="1" w:styleId="Char9">
    <w:name w:val="批注主题 Char"/>
    <w:basedOn w:val="Char8"/>
    <w:link w:val="af2"/>
    <w:semiHidden/>
    <w:rsid w:val="002D74F3"/>
    <w:rPr>
      <w:b/>
      <w:bCs/>
    </w:rPr>
  </w:style>
  <w:style w:type="paragraph" w:styleId="af3">
    <w:name w:val="Document Map"/>
    <w:basedOn w:val="a"/>
    <w:link w:val="Chara"/>
    <w:semiHidden/>
    <w:unhideWhenUsed/>
    <w:rsid w:val="002D74F3"/>
    <w:rPr>
      <w:rFonts w:ascii="宋体"/>
      <w:sz w:val="18"/>
      <w:szCs w:val="18"/>
    </w:rPr>
  </w:style>
  <w:style w:type="character" w:customStyle="1" w:styleId="Chara">
    <w:name w:val="文档结构图 Char"/>
    <w:basedOn w:val="a0"/>
    <w:link w:val="af3"/>
    <w:semiHidden/>
    <w:rsid w:val="002D74F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2018-06-26T10:56:00Z</dcterms:created>
  <dcterms:modified xsi:type="dcterms:W3CDTF">2018-06-27T06:13:00Z</dcterms:modified>
</cp:coreProperties>
</file>